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30963" w14:textId="0BCA6640" w:rsidR="000907CB" w:rsidRPr="00274211" w:rsidRDefault="00C941CB" w:rsidP="002C0AFD">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Apéndice E</w:t>
      </w:r>
      <w:r w:rsidR="00DB7E89" w:rsidRPr="00274211">
        <w:rPr>
          <w:rFonts w:ascii="Times New Roman" w:hAnsi="Times New Roman" w:cs="Times New Roman"/>
          <w:b/>
          <w:bCs/>
          <w:sz w:val="24"/>
          <w:szCs w:val="24"/>
        </w:rPr>
        <w:t xml:space="preserve"> </w:t>
      </w:r>
      <w:r w:rsidR="00FF17D7">
        <w:rPr>
          <w:rFonts w:ascii="Times New Roman" w:hAnsi="Times New Roman" w:cs="Times New Roman"/>
          <w:b/>
          <w:bCs/>
          <w:sz w:val="24"/>
          <w:szCs w:val="24"/>
        </w:rPr>
        <w:t>– Construcción de la ecuación de búsqueda</w:t>
      </w:r>
    </w:p>
    <w:p w14:paraId="05D5571C" w14:textId="77777777" w:rsidR="008B3397" w:rsidRPr="00274211" w:rsidRDefault="008B3397" w:rsidP="002C0AFD">
      <w:pPr>
        <w:spacing w:line="360" w:lineRule="auto"/>
        <w:jc w:val="center"/>
        <w:rPr>
          <w:rFonts w:ascii="Times New Roman" w:hAnsi="Times New Roman" w:cs="Times New Roman"/>
          <w:b/>
          <w:bCs/>
          <w:sz w:val="24"/>
          <w:szCs w:val="24"/>
        </w:rPr>
      </w:pPr>
    </w:p>
    <w:p w14:paraId="1507ED14" w14:textId="695E361C" w:rsidR="00FE7DCF" w:rsidRPr="004D3F0A" w:rsidRDefault="000907CB" w:rsidP="004D3F0A">
      <w:pPr>
        <w:pStyle w:val="Prrafodelista"/>
        <w:numPr>
          <w:ilvl w:val="1"/>
          <w:numId w:val="1"/>
        </w:numPr>
        <w:spacing w:line="360" w:lineRule="auto"/>
        <w:rPr>
          <w:rFonts w:ascii="Times New Roman" w:hAnsi="Times New Roman" w:cs="Times New Roman"/>
          <w:b/>
          <w:bCs/>
          <w:sz w:val="24"/>
          <w:szCs w:val="24"/>
        </w:rPr>
      </w:pPr>
      <w:r w:rsidRPr="004D3F0A">
        <w:rPr>
          <w:rFonts w:ascii="Times New Roman" w:hAnsi="Times New Roman" w:cs="Times New Roman"/>
          <w:b/>
          <w:bCs/>
          <w:sz w:val="24"/>
          <w:szCs w:val="24"/>
        </w:rPr>
        <w:t xml:space="preserve"> </w:t>
      </w:r>
      <w:r w:rsidR="00185ED7" w:rsidRPr="004D3F0A">
        <w:rPr>
          <w:rFonts w:ascii="Times New Roman" w:hAnsi="Times New Roman" w:cs="Times New Roman"/>
          <w:b/>
          <w:bCs/>
          <w:sz w:val="24"/>
          <w:szCs w:val="24"/>
        </w:rPr>
        <w:t>A</w:t>
      </w:r>
      <w:r w:rsidR="004D3F0A" w:rsidRPr="004D3F0A">
        <w:rPr>
          <w:rFonts w:ascii="Times New Roman" w:hAnsi="Times New Roman" w:cs="Times New Roman"/>
          <w:b/>
          <w:bCs/>
          <w:sz w:val="24"/>
          <w:szCs w:val="24"/>
        </w:rPr>
        <w:t xml:space="preserve">nálisis de coocurrencia </w:t>
      </w:r>
    </w:p>
    <w:p w14:paraId="40F01957" w14:textId="051462F5" w:rsidR="0039306A" w:rsidRPr="00274211" w:rsidRDefault="003D2498" w:rsidP="008B3397">
      <w:pPr>
        <w:spacing w:after="0" w:line="360" w:lineRule="auto"/>
        <w:ind w:firstLine="708"/>
        <w:jc w:val="both"/>
        <w:rPr>
          <w:rFonts w:ascii="Times New Roman" w:hAnsi="Times New Roman" w:cs="Times New Roman"/>
          <w:sz w:val="24"/>
          <w:szCs w:val="24"/>
        </w:rPr>
      </w:pPr>
      <w:r w:rsidRPr="00274211">
        <w:rPr>
          <w:rFonts w:ascii="Times New Roman" w:hAnsi="Times New Roman" w:cs="Times New Roman"/>
          <w:sz w:val="24"/>
          <w:szCs w:val="24"/>
        </w:rPr>
        <w:t xml:space="preserve">Con la herramienta VOSviewer </w:t>
      </w:r>
      <w:r w:rsidR="003A0C97" w:rsidRPr="00274211">
        <w:rPr>
          <w:rFonts w:ascii="Times New Roman" w:hAnsi="Times New Roman" w:cs="Times New Roman"/>
          <w:sz w:val="24"/>
          <w:szCs w:val="24"/>
        </w:rPr>
        <w:t xml:space="preserve">se realiza un análisis de coocurrencia </w:t>
      </w:r>
      <w:r w:rsidR="00DF50B3" w:rsidRPr="00274211">
        <w:rPr>
          <w:rFonts w:ascii="Times New Roman" w:hAnsi="Times New Roman" w:cs="Times New Roman"/>
          <w:sz w:val="24"/>
          <w:szCs w:val="24"/>
        </w:rPr>
        <w:t xml:space="preserve">a </w:t>
      </w:r>
      <w:r w:rsidR="0076745F" w:rsidRPr="00274211">
        <w:rPr>
          <w:rFonts w:ascii="Times New Roman" w:hAnsi="Times New Roman" w:cs="Times New Roman"/>
          <w:sz w:val="24"/>
          <w:szCs w:val="24"/>
        </w:rPr>
        <w:t>partir de la in</w:t>
      </w:r>
      <w:r w:rsidR="00F032FC" w:rsidRPr="00274211">
        <w:rPr>
          <w:rFonts w:ascii="Times New Roman" w:hAnsi="Times New Roman" w:cs="Times New Roman"/>
          <w:sz w:val="24"/>
          <w:szCs w:val="24"/>
        </w:rPr>
        <w:t xml:space="preserve">formación </w:t>
      </w:r>
      <w:r w:rsidR="00F032FC" w:rsidRPr="005F5994">
        <w:rPr>
          <w:rFonts w:ascii="Times New Roman" w:hAnsi="Times New Roman" w:cs="Times New Roman"/>
          <w:sz w:val="24"/>
          <w:szCs w:val="24"/>
        </w:rPr>
        <w:t>bibliográfica de</w:t>
      </w:r>
      <w:r w:rsidR="00A946B5">
        <w:rPr>
          <w:rFonts w:ascii="Times New Roman" w:hAnsi="Times New Roman" w:cs="Times New Roman"/>
          <w:sz w:val="24"/>
          <w:szCs w:val="24"/>
        </w:rPr>
        <w:t xml:space="preserve"> los</w:t>
      </w:r>
      <w:r w:rsidR="00DF50B3" w:rsidRPr="005F5994">
        <w:rPr>
          <w:rFonts w:ascii="Times New Roman" w:hAnsi="Times New Roman" w:cs="Times New Roman"/>
          <w:sz w:val="24"/>
          <w:szCs w:val="24"/>
        </w:rPr>
        <w:t xml:space="preserve"> </w:t>
      </w:r>
      <w:r w:rsidR="005F5994">
        <w:rPr>
          <w:rFonts w:ascii="Times New Roman" w:hAnsi="Times New Roman" w:cs="Times New Roman"/>
          <w:sz w:val="24"/>
          <w:szCs w:val="24"/>
        </w:rPr>
        <w:t>2000</w:t>
      </w:r>
      <w:r w:rsidR="001A4F8C" w:rsidRPr="005F5994">
        <w:rPr>
          <w:rFonts w:ascii="Times New Roman" w:hAnsi="Times New Roman" w:cs="Times New Roman"/>
          <w:sz w:val="24"/>
          <w:szCs w:val="24"/>
        </w:rPr>
        <w:t xml:space="preserve"> </w:t>
      </w:r>
      <w:r w:rsidR="00F032FC" w:rsidRPr="005F5994">
        <w:rPr>
          <w:rFonts w:ascii="Times New Roman" w:hAnsi="Times New Roman" w:cs="Times New Roman"/>
          <w:sz w:val="24"/>
          <w:szCs w:val="24"/>
        </w:rPr>
        <w:t xml:space="preserve">artículos </w:t>
      </w:r>
      <w:r w:rsidR="00FE3145" w:rsidRPr="00274211">
        <w:rPr>
          <w:rFonts w:ascii="Times New Roman" w:hAnsi="Times New Roman" w:cs="Times New Roman"/>
          <w:sz w:val="24"/>
          <w:szCs w:val="24"/>
        </w:rPr>
        <w:t>científicos</w:t>
      </w:r>
      <w:r w:rsidR="00F032FC" w:rsidRPr="00274211">
        <w:rPr>
          <w:rFonts w:ascii="Times New Roman" w:hAnsi="Times New Roman" w:cs="Times New Roman"/>
          <w:sz w:val="24"/>
          <w:szCs w:val="24"/>
        </w:rPr>
        <w:t xml:space="preserve"> </w:t>
      </w:r>
      <w:r w:rsidR="00177620">
        <w:rPr>
          <w:rFonts w:ascii="Times New Roman" w:hAnsi="Times New Roman" w:cs="Times New Roman"/>
          <w:sz w:val="24"/>
          <w:szCs w:val="24"/>
        </w:rPr>
        <w:t xml:space="preserve">más relevantes </w:t>
      </w:r>
      <w:r w:rsidR="001A4F8C" w:rsidRPr="00274211">
        <w:rPr>
          <w:rFonts w:ascii="Times New Roman" w:hAnsi="Times New Roman" w:cs="Times New Roman"/>
          <w:sz w:val="24"/>
          <w:szCs w:val="24"/>
        </w:rPr>
        <w:t xml:space="preserve">como resultado de la búsqueda en la base de datos </w:t>
      </w:r>
      <w:r w:rsidR="00913587">
        <w:rPr>
          <w:rFonts w:ascii="Times New Roman" w:hAnsi="Times New Roman" w:cs="Times New Roman"/>
          <w:sz w:val="24"/>
          <w:szCs w:val="24"/>
        </w:rPr>
        <w:t>Web of Science</w:t>
      </w:r>
      <w:r w:rsidR="000A7833" w:rsidRPr="00274211">
        <w:rPr>
          <w:rFonts w:ascii="Times New Roman" w:hAnsi="Times New Roman" w:cs="Times New Roman"/>
          <w:sz w:val="24"/>
          <w:szCs w:val="24"/>
        </w:rPr>
        <w:t xml:space="preserve">, en la que se utilizaron las </w:t>
      </w:r>
      <w:r w:rsidR="00FE3145" w:rsidRPr="00274211">
        <w:rPr>
          <w:rFonts w:ascii="Times New Roman" w:hAnsi="Times New Roman" w:cs="Times New Roman"/>
          <w:sz w:val="24"/>
          <w:szCs w:val="24"/>
        </w:rPr>
        <w:t>palabras matrices</w:t>
      </w:r>
      <w:r w:rsidR="000A7833" w:rsidRPr="00274211">
        <w:rPr>
          <w:rFonts w:ascii="Times New Roman" w:hAnsi="Times New Roman" w:cs="Times New Roman"/>
          <w:sz w:val="24"/>
          <w:szCs w:val="24"/>
        </w:rPr>
        <w:t xml:space="preserve">: </w:t>
      </w:r>
      <w:r w:rsidR="004E1E17">
        <w:rPr>
          <w:rFonts w:ascii="Times New Roman" w:hAnsi="Times New Roman" w:cs="Times New Roman"/>
          <w:sz w:val="24"/>
          <w:szCs w:val="24"/>
        </w:rPr>
        <w:t>“</w:t>
      </w:r>
      <w:r w:rsidR="000A7833" w:rsidRPr="00274211">
        <w:rPr>
          <w:rFonts w:ascii="Times New Roman" w:hAnsi="Times New Roman" w:cs="Times New Roman"/>
          <w:sz w:val="24"/>
          <w:szCs w:val="24"/>
        </w:rPr>
        <w:t>innovation</w:t>
      </w:r>
      <w:r w:rsidR="004E1E17">
        <w:rPr>
          <w:rFonts w:ascii="Times New Roman" w:hAnsi="Times New Roman" w:cs="Times New Roman"/>
          <w:sz w:val="24"/>
          <w:szCs w:val="24"/>
        </w:rPr>
        <w:t>”</w:t>
      </w:r>
      <w:r w:rsidR="000A7833" w:rsidRPr="00274211">
        <w:rPr>
          <w:rFonts w:ascii="Times New Roman" w:hAnsi="Times New Roman" w:cs="Times New Roman"/>
          <w:sz w:val="24"/>
          <w:szCs w:val="24"/>
        </w:rPr>
        <w:t xml:space="preserve"> </w:t>
      </w:r>
      <w:r w:rsidR="006776A0">
        <w:rPr>
          <w:rFonts w:ascii="Times New Roman" w:hAnsi="Times New Roman" w:cs="Times New Roman"/>
          <w:sz w:val="24"/>
          <w:szCs w:val="24"/>
        </w:rPr>
        <w:t>y</w:t>
      </w:r>
      <w:r w:rsidR="000A7833" w:rsidRPr="00274211">
        <w:rPr>
          <w:rFonts w:ascii="Times New Roman" w:hAnsi="Times New Roman" w:cs="Times New Roman"/>
          <w:sz w:val="24"/>
          <w:szCs w:val="24"/>
        </w:rPr>
        <w:t xml:space="preserve"> </w:t>
      </w:r>
      <w:r w:rsidR="004E1E17">
        <w:rPr>
          <w:rFonts w:ascii="Times New Roman" w:hAnsi="Times New Roman" w:cs="Times New Roman"/>
          <w:sz w:val="24"/>
          <w:szCs w:val="24"/>
        </w:rPr>
        <w:t>“</w:t>
      </w:r>
      <w:r w:rsidR="000A7833" w:rsidRPr="00274211">
        <w:rPr>
          <w:rFonts w:ascii="Times New Roman" w:hAnsi="Times New Roman" w:cs="Times New Roman"/>
          <w:sz w:val="24"/>
          <w:szCs w:val="24"/>
        </w:rPr>
        <w:t>idea</w:t>
      </w:r>
      <w:r w:rsidR="004E1E17">
        <w:rPr>
          <w:rFonts w:ascii="Times New Roman" w:hAnsi="Times New Roman" w:cs="Times New Roman"/>
          <w:sz w:val="24"/>
          <w:szCs w:val="24"/>
        </w:rPr>
        <w:t>”</w:t>
      </w:r>
      <w:r w:rsidR="001445A6" w:rsidRPr="00274211">
        <w:rPr>
          <w:rFonts w:ascii="Times New Roman" w:hAnsi="Times New Roman" w:cs="Times New Roman"/>
          <w:sz w:val="24"/>
          <w:szCs w:val="24"/>
        </w:rPr>
        <w:t xml:space="preserve">, con el fin de identificar </w:t>
      </w:r>
      <w:r w:rsidR="00F51F3B">
        <w:rPr>
          <w:rFonts w:ascii="Times New Roman" w:hAnsi="Times New Roman" w:cs="Times New Roman"/>
          <w:sz w:val="24"/>
          <w:szCs w:val="24"/>
        </w:rPr>
        <w:t>palabras clave relacionadas a la investigación</w:t>
      </w:r>
      <w:r w:rsidR="00A418C1" w:rsidRPr="00274211">
        <w:rPr>
          <w:rFonts w:ascii="Times New Roman" w:hAnsi="Times New Roman" w:cs="Times New Roman"/>
          <w:sz w:val="24"/>
          <w:szCs w:val="24"/>
        </w:rPr>
        <w:t xml:space="preserve">. </w:t>
      </w:r>
      <w:r w:rsidR="00BA222D">
        <w:rPr>
          <w:rFonts w:ascii="Times New Roman" w:hAnsi="Times New Roman" w:cs="Times New Roman"/>
          <w:sz w:val="24"/>
          <w:szCs w:val="24"/>
        </w:rPr>
        <w:t xml:space="preserve">En la figura 1 </w:t>
      </w:r>
      <w:r w:rsidR="00A418C1" w:rsidRPr="00274211">
        <w:rPr>
          <w:rFonts w:ascii="Times New Roman" w:hAnsi="Times New Roman" w:cs="Times New Roman"/>
          <w:sz w:val="24"/>
          <w:szCs w:val="24"/>
        </w:rPr>
        <w:t xml:space="preserve">se evidencia </w:t>
      </w:r>
      <w:r w:rsidR="00E65A58" w:rsidRPr="00274211">
        <w:rPr>
          <w:rFonts w:ascii="Times New Roman" w:hAnsi="Times New Roman" w:cs="Times New Roman"/>
          <w:sz w:val="24"/>
          <w:szCs w:val="24"/>
        </w:rPr>
        <w:t xml:space="preserve">el mapa bibliométrico como resultado del </w:t>
      </w:r>
      <w:r w:rsidR="00827B1D" w:rsidRPr="00274211">
        <w:rPr>
          <w:rFonts w:ascii="Times New Roman" w:hAnsi="Times New Roman" w:cs="Times New Roman"/>
          <w:sz w:val="24"/>
          <w:szCs w:val="24"/>
        </w:rPr>
        <w:t>análisis</w:t>
      </w:r>
      <w:r w:rsidR="00E65A58" w:rsidRPr="00274211">
        <w:rPr>
          <w:rFonts w:ascii="Times New Roman" w:hAnsi="Times New Roman" w:cs="Times New Roman"/>
          <w:sz w:val="24"/>
          <w:szCs w:val="24"/>
        </w:rPr>
        <w:t xml:space="preserve"> de palabras clave. </w:t>
      </w:r>
    </w:p>
    <w:p w14:paraId="6CE7ED99" w14:textId="77777777" w:rsidR="008B3397" w:rsidRPr="00274211" w:rsidRDefault="008B3397" w:rsidP="008B3397">
      <w:pPr>
        <w:spacing w:after="0" w:line="360" w:lineRule="auto"/>
        <w:ind w:firstLine="708"/>
        <w:jc w:val="both"/>
        <w:rPr>
          <w:rFonts w:ascii="Times New Roman" w:hAnsi="Times New Roman" w:cs="Times New Roman"/>
          <w:sz w:val="24"/>
          <w:szCs w:val="24"/>
        </w:rPr>
      </w:pPr>
    </w:p>
    <w:p w14:paraId="7AC21ED7" w14:textId="5677E6E1" w:rsidR="008B3397" w:rsidRPr="00274211" w:rsidRDefault="008700D6" w:rsidP="007A22F0">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En este mapa</w:t>
      </w:r>
      <w:r w:rsidR="007A22F0">
        <w:rPr>
          <w:rFonts w:ascii="Times New Roman" w:hAnsi="Times New Roman" w:cs="Times New Roman"/>
          <w:sz w:val="24"/>
          <w:szCs w:val="24"/>
        </w:rPr>
        <w:t xml:space="preserve"> </w:t>
      </w:r>
      <w:r w:rsidR="008B3397" w:rsidRPr="00274211">
        <w:rPr>
          <w:rFonts w:ascii="Times New Roman" w:hAnsi="Times New Roman" w:cs="Times New Roman"/>
          <w:sz w:val="24"/>
          <w:szCs w:val="24"/>
        </w:rPr>
        <w:t xml:space="preserve">se identifican los nodos con mayor presencia en la temática abordada como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innovation</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creativity</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innovation process</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knowledge management</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product design</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product development</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problem solving</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entre otros. Además, se identifican 6 grandes clústers de los cuales el clúster azul se relaciona con la investigación actual, debido a que agrupa conceptos como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process innovation</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idea evaluation</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idea management</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front end of innovation</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product development</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innovative behavior</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y algunos conceptos aislados como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creativity</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ideas generation</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ideation</w:t>
      </w:r>
      <w:r w:rsidR="00A15EAC">
        <w:rPr>
          <w:rFonts w:ascii="Times New Roman" w:hAnsi="Times New Roman" w:cs="Times New Roman"/>
          <w:sz w:val="24"/>
          <w:szCs w:val="24"/>
        </w:rPr>
        <w:t>”</w:t>
      </w:r>
      <w:r w:rsidR="008E1C20">
        <w:rPr>
          <w:rFonts w:ascii="Times New Roman" w:hAnsi="Times New Roman" w:cs="Times New Roman"/>
          <w:sz w:val="24"/>
          <w:szCs w:val="24"/>
        </w:rPr>
        <w:t xml:space="preserve"> y</w:t>
      </w:r>
      <w:r w:rsidR="008B3397" w:rsidRPr="00274211">
        <w:rPr>
          <w:rFonts w:ascii="Times New Roman" w:hAnsi="Times New Roman" w:cs="Times New Roman"/>
          <w:sz w:val="24"/>
          <w:szCs w:val="24"/>
        </w:rPr>
        <w:t xml:space="preserve"> </w:t>
      </w:r>
      <w:r w:rsidR="00A15EAC">
        <w:rPr>
          <w:rFonts w:ascii="Times New Roman" w:hAnsi="Times New Roman" w:cs="Times New Roman"/>
          <w:sz w:val="24"/>
          <w:szCs w:val="24"/>
        </w:rPr>
        <w:t>“</w:t>
      </w:r>
      <w:r w:rsidR="008B3397" w:rsidRPr="00274211">
        <w:rPr>
          <w:rFonts w:ascii="Times New Roman" w:hAnsi="Times New Roman" w:cs="Times New Roman"/>
          <w:sz w:val="24"/>
          <w:szCs w:val="24"/>
        </w:rPr>
        <w:t>idea selection</w:t>
      </w:r>
      <w:r w:rsidR="00A15EAC">
        <w:rPr>
          <w:rFonts w:ascii="Times New Roman" w:hAnsi="Times New Roman" w:cs="Times New Roman"/>
          <w:sz w:val="24"/>
          <w:szCs w:val="24"/>
        </w:rPr>
        <w:t>”</w:t>
      </w:r>
      <w:r w:rsidR="008B3397" w:rsidRPr="00274211">
        <w:rPr>
          <w:rFonts w:ascii="Times New Roman" w:hAnsi="Times New Roman" w:cs="Times New Roman"/>
          <w:sz w:val="24"/>
          <w:szCs w:val="24"/>
        </w:rPr>
        <w:t xml:space="preserve">. </w:t>
      </w:r>
    </w:p>
    <w:p w14:paraId="4A28DE78" w14:textId="77777777" w:rsidR="004D3F0A" w:rsidRDefault="004D3F0A" w:rsidP="004D3F0A">
      <w:pPr>
        <w:spacing w:line="360" w:lineRule="auto"/>
        <w:rPr>
          <w:rFonts w:ascii="Times New Roman" w:hAnsi="Times New Roman" w:cs="Times New Roman"/>
          <w:sz w:val="24"/>
          <w:szCs w:val="24"/>
        </w:rPr>
      </w:pPr>
    </w:p>
    <w:p w14:paraId="1EDCC80C" w14:textId="1673CED7" w:rsidR="005116F3" w:rsidRPr="004D3F0A" w:rsidRDefault="004D3F0A" w:rsidP="004D3F0A">
      <w:pPr>
        <w:pStyle w:val="Prrafodelista"/>
        <w:numPr>
          <w:ilvl w:val="1"/>
          <w:numId w:val="1"/>
        </w:numPr>
        <w:spacing w:line="360" w:lineRule="auto"/>
        <w:rPr>
          <w:rFonts w:ascii="Times New Roman" w:hAnsi="Times New Roman" w:cs="Times New Roman"/>
          <w:b/>
          <w:bCs/>
          <w:sz w:val="24"/>
          <w:szCs w:val="24"/>
        </w:rPr>
      </w:pPr>
      <w:r>
        <w:rPr>
          <w:rFonts w:ascii="Times New Roman" w:hAnsi="Times New Roman" w:cs="Times New Roman"/>
          <w:b/>
          <w:bCs/>
          <w:sz w:val="24"/>
          <w:szCs w:val="24"/>
        </w:rPr>
        <w:t xml:space="preserve"> </w:t>
      </w:r>
      <w:r w:rsidR="005116F3" w:rsidRPr="004D3F0A">
        <w:rPr>
          <w:rFonts w:ascii="Times New Roman" w:hAnsi="Times New Roman" w:cs="Times New Roman"/>
          <w:b/>
          <w:bCs/>
          <w:sz w:val="24"/>
          <w:szCs w:val="24"/>
        </w:rPr>
        <w:t xml:space="preserve">Iteración de </w:t>
      </w:r>
      <w:r w:rsidR="00BD5B02">
        <w:rPr>
          <w:rFonts w:ascii="Times New Roman" w:hAnsi="Times New Roman" w:cs="Times New Roman"/>
          <w:b/>
          <w:bCs/>
          <w:sz w:val="24"/>
          <w:szCs w:val="24"/>
        </w:rPr>
        <w:t xml:space="preserve">las </w:t>
      </w:r>
      <w:r w:rsidR="005116F3" w:rsidRPr="004D3F0A">
        <w:rPr>
          <w:rFonts w:ascii="Times New Roman" w:hAnsi="Times New Roman" w:cs="Times New Roman"/>
          <w:b/>
          <w:bCs/>
          <w:sz w:val="24"/>
          <w:szCs w:val="24"/>
        </w:rPr>
        <w:t>ecuaciones de búsqueda</w:t>
      </w:r>
    </w:p>
    <w:p w14:paraId="0DD27A4D" w14:textId="42B97461" w:rsidR="005116F3" w:rsidRPr="00B4262F" w:rsidRDefault="005116F3" w:rsidP="005116F3">
      <w:pPr>
        <w:spacing w:after="0" w:line="360" w:lineRule="auto"/>
        <w:ind w:firstLine="708"/>
        <w:jc w:val="both"/>
        <w:rPr>
          <w:rFonts w:ascii="Times New Roman" w:hAnsi="Times New Roman" w:cs="Times New Roman"/>
          <w:sz w:val="24"/>
          <w:szCs w:val="24"/>
        </w:rPr>
      </w:pPr>
      <w:r w:rsidRPr="001C2746">
        <w:rPr>
          <w:rFonts w:ascii="Times New Roman" w:hAnsi="Times New Roman" w:cs="Times New Roman"/>
          <w:sz w:val="24"/>
          <w:szCs w:val="24"/>
        </w:rPr>
        <w:t xml:space="preserve">En la tabla 1 </w:t>
      </w:r>
      <w:r>
        <w:rPr>
          <w:rFonts w:ascii="Times New Roman" w:hAnsi="Times New Roman" w:cs="Times New Roman"/>
          <w:sz w:val="24"/>
          <w:szCs w:val="24"/>
        </w:rPr>
        <w:t xml:space="preserve">se presentan las iteraciones principales de la ecuación de búsqueda. La primera de ellas utilizó solo las palabras raíz “innovation” </w:t>
      </w:r>
      <w:r w:rsidR="00F51F3B">
        <w:rPr>
          <w:rFonts w:ascii="Times New Roman" w:hAnsi="Times New Roman" w:cs="Times New Roman"/>
          <w:sz w:val="24"/>
          <w:szCs w:val="24"/>
        </w:rPr>
        <w:t>y</w:t>
      </w:r>
      <w:r>
        <w:rPr>
          <w:rFonts w:ascii="Times New Roman" w:hAnsi="Times New Roman" w:cs="Times New Roman"/>
          <w:sz w:val="24"/>
          <w:szCs w:val="24"/>
        </w:rPr>
        <w:t xml:space="preserve"> “idea”; con el objetivo de </w:t>
      </w:r>
      <w:r w:rsidRPr="00B4262F">
        <w:rPr>
          <w:rFonts w:ascii="Times New Roman" w:hAnsi="Times New Roman" w:cs="Times New Roman"/>
          <w:sz w:val="24"/>
          <w:szCs w:val="24"/>
        </w:rPr>
        <w:t>centralizar la búsqueda</w:t>
      </w:r>
      <w:r w:rsidR="00B97ED7" w:rsidRPr="00B4262F">
        <w:rPr>
          <w:rFonts w:ascii="Times New Roman" w:hAnsi="Times New Roman" w:cs="Times New Roman"/>
          <w:sz w:val="24"/>
          <w:szCs w:val="24"/>
        </w:rPr>
        <w:t>.</w:t>
      </w:r>
      <w:r w:rsidRPr="00B4262F">
        <w:rPr>
          <w:rFonts w:ascii="Times New Roman" w:hAnsi="Times New Roman" w:cs="Times New Roman"/>
          <w:sz w:val="24"/>
          <w:szCs w:val="24"/>
        </w:rPr>
        <w:t xml:space="preserve"> </w:t>
      </w:r>
      <w:r w:rsidR="00CC7573" w:rsidRPr="00B4262F">
        <w:rPr>
          <w:rFonts w:ascii="Times New Roman" w:hAnsi="Times New Roman" w:cs="Times New Roman"/>
          <w:sz w:val="24"/>
          <w:szCs w:val="24"/>
        </w:rPr>
        <w:t>En la iteración 2 y 3 se le añadió la palabra “management” y “creativity” palabras que resaltaron en el análisis de coocurrencia. Sin embargo, la búsqueda no fue exitosa debido a que la mayoría de los artículos no se relacionaban con la gestión de ideas de innovación.</w:t>
      </w:r>
    </w:p>
    <w:p w14:paraId="47DDD002" w14:textId="77777777" w:rsidR="00C941CB" w:rsidRDefault="00C941CB" w:rsidP="0052274B">
      <w:pPr>
        <w:rPr>
          <w:rFonts w:ascii="Times New Roman" w:hAnsi="Times New Roman" w:cs="Times New Roman"/>
          <w:b/>
          <w:bCs/>
          <w:sz w:val="24"/>
          <w:szCs w:val="24"/>
        </w:rPr>
        <w:sectPr w:rsidR="00C941CB" w:rsidSect="00C941CB">
          <w:pgSz w:w="12240" w:h="15840"/>
          <w:pgMar w:top="1418" w:right="1701" w:bottom="1418" w:left="1701" w:header="709" w:footer="709" w:gutter="0"/>
          <w:cols w:space="708"/>
          <w:docGrid w:linePitch="360"/>
        </w:sectPr>
      </w:pPr>
    </w:p>
    <w:p w14:paraId="027542BD" w14:textId="7F069668" w:rsidR="0066032D" w:rsidRPr="0066032D" w:rsidRDefault="0052274B" w:rsidP="0052274B">
      <w:pPr>
        <w:rPr>
          <w:rFonts w:ascii="Times New Roman" w:hAnsi="Times New Roman" w:cs="Times New Roman"/>
          <w:b/>
          <w:bCs/>
          <w:sz w:val="24"/>
          <w:szCs w:val="24"/>
        </w:rPr>
      </w:pPr>
      <w:r w:rsidRPr="0066032D">
        <w:rPr>
          <w:rFonts w:ascii="Times New Roman" w:hAnsi="Times New Roman" w:cs="Times New Roman"/>
          <w:b/>
          <w:bCs/>
          <w:sz w:val="24"/>
          <w:szCs w:val="24"/>
        </w:rPr>
        <w:lastRenderedPageBreak/>
        <w:t>Figura 1</w:t>
      </w:r>
      <w:r w:rsidR="0066032D" w:rsidRPr="0066032D">
        <w:rPr>
          <w:rFonts w:ascii="Times New Roman" w:hAnsi="Times New Roman" w:cs="Times New Roman"/>
          <w:b/>
          <w:bCs/>
          <w:sz w:val="24"/>
          <w:szCs w:val="24"/>
        </w:rPr>
        <w:t>.</w:t>
      </w:r>
    </w:p>
    <w:p w14:paraId="4B186853" w14:textId="3AC51FF9" w:rsidR="0052274B" w:rsidRPr="0066032D" w:rsidRDefault="00EE7634" w:rsidP="0052274B">
      <w:pPr>
        <w:rPr>
          <w:rFonts w:ascii="Times New Roman" w:hAnsi="Times New Roman" w:cs="Times New Roman"/>
          <w:i/>
          <w:iCs/>
          <w:sz w:val="24"/>
          <w:szCs w:val="24"/>
        </w:rPr>
      </w:pPr>
      <w:r w:rsidRPr="0066032D">
        <w:rPr>
          <w:rFonts w:ascii="Times New Roman" w:hAnsi="Times New Roman" w:cs="Times New Roman"/>
          <w:i/>
          <w:iCs/>
          <w:sz w:val="24"/>
          <w:szCs w:val="24"/>
        </w:rPr>
        <w:t>Mapa</w:t>
      </w:r>
      <w:r w:rsidR="00726175" w:rsidRPr="0066032D">
        <w:rPr>
          <w:rFonts w:ascii="Times New Roman" w:hAnsi="Times New Roman" w:cs="Times New Roman"/>
          <w:i/>
          <w:iCs/>
          <w:sz w:val="24"/>
          <w:szCs w:val="24"/>
        </w:rPr>
        <w:t xml:space="preserve"> de análisis</w:t>
      </w:r>
      <w:r w:rsidRPr="0066032D">
        <w:rPr>
          <w:rFonts w:ascii="Times New Roman" w:hAnsi="Times New Roman" w:cs="Times New Roman"/>
          <w:i/>
          <w:iCs/>
          <w:sz w:val="24"/>
          <w:szCs w:val="24"/>
        </w:rPr>
        <w:t xml:space="preserve"> bibliométrico</w:t>
      </w:r>
      <w:r w:rsidR="00726175" w:rsidRPr="0066032D">
        <w:rPr>
          <w:rFonts w:ascii="Times New Roman" w:hAnsi="Times New Roman" w:cs="Times New Roman"/>
          <w:i/>
          <w:iCs/>
          <w:sz w:val="24"/>
          <w:szCs w:val="24"/>
        </w:rPr>
        <w:t xml:space="preserve"> por coocurrencia de palabras clave</w:t>
      </w:r>
      <w:r w:rsidR="0066032D">
        <w:rPr>
          <w:rFonts w:ascii="Times New Roman" w:hAnsi="Times New Roman" w:cs="Times New Roman"/>
          <w:i/>
          <w:iCs/>
          <w:sz w:val="24"/>
          <w:szCs w:val="24"/>
        </w:rPr>
        <w:t>.</w:t>
      </w:r>
    </w:p>
    <w:p w14:paraId="17F27040" w14:textId="4AC90152" w:rsidR="00274211" w:rsidRDefault="00274211" w:rsidP="0052274B">
      <w:pPr>
        <w:rPr>
          <w:rFonts w:ascii="Times New Roman" w:hAnsi="Times New Roman" w:cs="Times New Roman"/>
          <w:sz w:val="24"/>
          <w:szCs w:val="24"/>
        </w:rPr>
      </w:pPr>
    </w:p>
    <w:p w14:paraId="5C156EF3" w14:textId="1F7E71C9" w:rsidR="0039306A" w:rsidRDefault="00013CA1" w:rsidP="002C0AFD">
      <w:pPr>
        <w:spacing w:line="360" w:lineRule="auto"/>
        <w:jc w:val="center"/>
      </w:pPr>
      <w:r>
        <w:rPr>
          <w:noProof/>
        </w:rPr>
        <w:drawing>
          <wp:inline distT="0" distB="0" distL="0" distR="0" wp14:anchorId="6B73F7EB" wp14:editId="78C4EC34">
            <wp:extent cx="7205009" cy="444440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t="6651" r="4060"/>
                    <a:stretch/>
                  </pic:blipFill>
                  <pic:spPr bwMode="auto">
                    <a:xfrm>
                      <a:off x="0" y="0"/>
                      <a:ext cx="7217923" cy="4452375"/>
                    </a:xfrm>
                    <a:prstGeom prst="rect">
                      <a:avLst/>
                    </a:prstGeom>
                    <a:noFill/>
                    <a:ln>
                      <a:noFill/>
                    </a:ln>
                    <a:extLst>
                      <a:ext uri="{53640926-AAD7-44D8-BBD7-CCE9431645EC}">
                        <a14:shadowObscured xmlns:a14="http://schemas.microsoft.com/office/drawing/2010/main"/>
                      </a:ext>
                    </a:extLst>
                  </pic:spPr>
                </pic:pic>
              </a:graphicData>
            </a:graphic>
          </wp:inline>
        </w:drawing>
      </w:r>
    </w:p>
    <w:p w14:paraId="48B088B7" w14:textId="7015198E" w:rsidR="00F85CB9" w:rsidRDefault="00F85CB9" w:rsidP="00726175">
      <w:pPr>
        <w:spacing w:line="360" w:lineRule="auto"/>
        <w:rPr>
          <w:rFonts w:ascii="Times New Roman" w:hAnsi="Times New Roman" w:cs="Times New Roman"/>
          <w:b/>
          <w:bCs/>
          <w:sz w:val="24"/>
          <w:szCs w:val="24"/>
        </w:rPr>
        <w:sectPr w:rsidR="00F85CB9" w:rsidSect="00333A32">
          <w:pgSz w:w="15840" w:h="12240" w:orient="landscape"/>
          <w:pgMar w:top="1701" w:right="1418" w:bottom="1701" w:left="1418" w:header="709" w:footer="709" w:gutter="0"/>
          <w:cols w:space="708"/>
          <w:docGrid w:linePitch="360"/>
        </w:sectPr>
      </w:pPr>
    </w:p>
    <w:p w14:paraId="49D54A8A" w14:textId="7BD8B76B" w:rsidR="00F43148" w:rsidRDefault="00F349B0" w:rsidP="00E86C0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Posteriormente, en la</w:t>
      </w:r>
      <w:r w:rsidR="00B450BB">
        <w:rPr>
          <w:rFonts w:ascii="Times New Roman" w:hAnsi="Times New Roman" w:cs="Times New Roman"/>
          <w:sz w:val="24"/>
          <w:szCs w:val="24"/>
        </w:rPr>
        <w:t xml:space="preserve"> iteración </w:t>
      </w:r>
      <w:r w:rsidR="00CC7573">
        <w:rPr>
          <w:rFonts w:ascii="Times New Roman" w:hAnsi="Times New Roman" w:cs="Times New Roman"/>
          <w:sz w:val="24"/>
          <w:szCs w:val="24"/>
        </w:rPr>
        <w:t>4</w:t>
      </w:r>
      <w:r w:rsidR="00B450BB">
        <w:rPr>
          <w:rFonts w:ascii="Times New Roman" w:hAnsi="Times New Roman" w:cs="Times New Roman"/>
          <w:sz w:val="24"/>
          <w:szCs w:val="24"/>
        </w:rPr>
        <w:t xml:space="preserve"> </w:t>
      </w:r>
      <w:r w:rsidR="00073E0B">
        <w:rPr>
          <w:rFonts w:ascii="Times New Roman" w:hAnsi="Times New Roman" w:cs="Times New Roman"/>
          <w:sz w:val="24"/>
          <w:szCs w:val="24"/>
        </w:rPr>
        <w:t xml:space="preserve">se </w:t>
      </w:r>
      <w:r w:rsidR="00CB57E4">
        <w:rPr>
          <w:rFonts w:ascii="Times New Roman" w:hAnsi="Times New Roman" w:cs="Times New Roman"/>
          <w:sz w:val="24"/>
          <w:szCs w:val="24"/>
        </w:rPr>
        <w:t>retiró la palabra “idea” y se optó por introducir</w:t>
      </w:r>
      <w:r w:rsidR="00CC7573">
        <w:rPr>
          <w:rFonts w:ascii="Times New Roman" w:hAnsi="Times New Roman" w:cs="Times New Roman"/>
          <w:sz w:val="24"/>
          <w:szCs w:val="24"/>
        </w:rPr>
        <w:t xml:space="preserve"> “idea management” junto a </w:t>
      </w:r>
      <w:r w:rsidR="00073E0B">
        <w:rPr>
          <w:rFonts w:ascii="Times New Roman" w:hAnsi="Times New Roman" w:cs="Times New Roman"/>
          <w:sz w:val="24"/>
          <w:szCs w:val="24"/>
        </w:rPr>
        <w:t>“suggestion system”, “kaizen”</w:t>
      </w:r>
      <w:r w:rsidR="00C90EA3">
        <w:rPr>
          <w:rFonts w:ascii="Times New Roman" w:hAnsi="Times New Roman" w:cs="Times New Roman"/>
          <w:sz w:val="24"/>
          <w:szCs w:val="24"/>
        </w:rPr>
        <w:t xml:space="preserve"> y</w:t>
      </w:r>
      <w:r w:rsidR="00073E0B">
        <w:rPr>
          <w:rFonts w:ascii="Times New Roman" w:hAnsi="Times New Roman" w:cs="Times New Roman"/>
          <w:sz w:val="24"/>
          <w:szCs w:val="24"/>
        </w:rPr>
        <w:t xml:space="preserve"> “</w:t>
      </w:r>
      <w:r w:rsidR="00C90EA3">
        <w:rPr>
          <w:rFonts w:ascii="Times New Roman" w:hAnsi="Times New Roman" w:cs="Times New Roman"/>
          <w:sz w:val="24"/>
          <w:szCs w:val="24"/>
        </w:rPr>
        <w:t>employee suggestion system</w:t>
      </w:r>
      <w:r w:rsidR="00073E0B">
        <w:rPr>
          <w:rFonts w:ascii="Times New Roman" w:hAnsi="Times New Roman" w:cs="Times New Roman"/>
          <w:sz w:val="24"/>
          <w:szCs w:val="24"/>
        </w:rPr>
        <w:t>”</w:t>
      </w:r>
      <w:r w:rsidR="00C90EA3">
        <w:rPr>
          <w:rFonts w:ascii="Times New Roman" w:hAnsi="Times New Roman" w:cs="Times New Roman"/>
          <w:sz w:val="24"/>
          <w:szCs w:val="24"/>
        </w:rPr>
        <w:t xml:space="preserve"> debido </w:t>
      </w:r>
      <w:r w:rsidR="00C011C2">
        <w:rPr>
          <w:rFonts w:ascii="Times New Roman" w:hAnsi="Times New Roman" w:cs="Times New Roman"/>
          <w:sz w:val="24"/>
          <w:szCs w:val="24"/>
        </w:rPr>
        <w:t>a los términos utilizados en el</w:t>
      </w:r>
      <w:r w:rsidR="00BB04E2">
        <w:rPr>
          <w:rFonts w:ascii="Times New Roman" w:hAnsi="Times New Roman" w:cs="Times New Roman"/>
          <w:sz w:val="24"/>
          <w:szCs w:val="24"/>
        </w:rPr>
        <w:t xml:space="preserve"> art</w:t>
      </w:r>
      <w:r w:rsidR="00697F22">
        <w:rPr>
          <w:rFonts w:ascii="Times New Roman" w:hAnsi="Times New Roman" w:cs="Times New Roman"/>
          <w:sz w:val="24"/>
          <w:szCs w:val="24"/>
        </w:rPr>
        <w:t>í</w:t>
      </w:r>
      <w:r w:rsidR="00BB04E2">
        <w:rPr>
          <w:rFonts w:ascii="Times New Roman" w:hAnsi="Times New Roman" w:cs="Times New Roman"/>
          <w:sz w:val="24"/>
          <w:szCs w:val="24"/>
        </w:rPr>
        <w:t xml:space="preserve">culo </w:t>
      </w:r>
      <w:r w:rsidR="00C011C2">
        <w:rPr>
          <w:rFonts w:ascii="Times New Roman" w:hAnsi="Times New Roman" w:cs="Times New Roman"/>
          <w:sz w:val="24"/>
          <w:szCs w:val="24"/>
        </w:rPr>
        <w:t>“</w:t>
      </w:r>
      <w:r w:rsidR="007B428F">
        <w:rPr>
          <w:rFonts w:ascii="Times New Roman" w:hAnsi="Times New Roman" w:cs="Times New Roman"/>
          <w:sz w:val="24"/>
          <w:szCs w:val="24"/>
        </w:rPr>
        <w:t>Idea management revisited: a review of the literatura and guide for implementation</w:t>
      </w:r>
      <w:r w:rsidR="00476AB1">
        <w:rPr>
          <w:rFonts w:ascii="Times New Roman" w:hAnsi="Times New Roman" w:cs="Times New Roman"/>
          <w:sz w:val="24"/>
          <w:szCs w:val="24"/>
        </w:rPr>
        <w:t>”, Sophia</w:t>
      </w:r>
      <w:r w:rsidR="007B428F">
        <w:rPr>
          <w:rFonts w:ascii="Times New Roman" w:hAnsi="Times New Roman" w:cs="Times New Roman"/>
          <w:sz w:val="24"/>
          <w:szCs w:val="24"/>
        </w:rPr>
        <w:t xml:space="preserve"> Gerlach y Alexander Brem</w:t>
      </w:r>
      <w:r w:rsidR="00104091">
        <w:rPr>
          <w:rFonts w:ascii="Times New Roman" w:hAnsi="Times New Roman" w:cs="Times New Roman"/>
          <w:sz w:val="24"/>
          <w:szCs w:val="24"/>
        </w:rPr>
        <w:t xml:space="preserve">, 2017, </w:t>
      </w:r>
      <w:r w:rsidR="00104091" w:rsidRPr="00CC7573">
        <w:rPr>
          <w:rFonts w:ascii="Times New Roman" w:hAnsi="Times New Roman" w:cs="Times New Roman"/>
          <w:sz w:val="24"/>
          <w:szCs w:val="24"/>
        </w:rPr>
        <w:t xml:space="preserve">no obstante, </w:t>
      </w:r>
      <w:r w:rsidR="00806E68" w:rsidRPr="00CC7573">
        <w:rPr>
          <w:rFonts w:ascii="Times New Roman" w:hAnsi="Times New Roman" w:cs="Times New Roman"/>
          <w:sz w:val="24"/>
          <w:szCs w:val="24"/>
        </w:rPr>
        <w:t xml:space="preserve">el sistema de sugerencias es solo uno de los canales de recolección de ideas por </w:t>
      </w:r>
      <w:r w:rsidR="00806E68">
        <w:rPr>
          <w:rFonts w:ascii="Times New Roman" w:hAnsi="Times New Roman" w:cs="Times New Roman"/>
          <w:sz w:val="24"/>
          <w:szCs w:val="24"/>
        </w:rPr>
        <w:t xml:space="preserve">lo que la </w:t>
      </w:r>
      <w:r w:rsidR="0042396C">
        <w:rPr>
          <w:rFonts w:ascii="Times New Roman" w:hAnsi="Times New Roman" w:cs="Times New Roman"/>
          <w:sz w:val="24"/>
          <w:szCs w:val="24"/>
        </w:rPr>
        <w:t xml:space="preserve">se decidió retirarlo de la ecuación de </w:t>
      </w:r>
      <w:r w:rsidR="00E86C0D">
        <w:rPr>
          <w:rFonts w:ascii="Times New Roman" w:hAnsi="Times New Roman" w:cs="Times New Roman"/>
          <w:sz w:val="24"/>
          <w:szCs w:val="24"/>
        </w:rPr>
        <w:t>búsqueda</w:t>
      </w:r>
      <w:r w:rsidR="00A775DF">
        <w:rPr>
          <w:rFonts w:ascii="Times New Roman" w:hAnsi="Times New Roman" w:cs="Times New Roman"/>
          <w:sz w:val="24"/>
          <w:szCs w:val="24"/>
        </w:rPr>
        <w:t xml:space="preserve"> para no sesgar la investigación. </w:t>
      </w:r>
      <w:r w:rsidR="00E86C0D">
        <w:rPr>
          <w:rFonts w:ascii="Times New Roman" w:hAnsi="Times New Roman" w:cs="Times New Roman"/>
          <w:sz w:val="24"/>
          <w:szCs w:val="24"/>
        </w:rPr>
        <w:t xml:space="preserve"> </w:t>
      </w:r>
    </w:p>
    <w:p w14:paraId="5267565B" w14:textId="77777777" w:rsidR="005956E9" w:rsidRDefault="005956E9" w:rsidP="00E86C0D">
      <w:pPr>
        <w:spacing w:after="0" w:line="360" w:lineRule="auto"/>
        <w:ind w:firstLine="708"/>
        <w:jc w:val="both"/>
        <w:rPr>
          <w:rFonts w:ascii="Times New Roman" w:hAnsi="Times New Roman" w:cs="Times New Roman"/>
          <w:sz w:val="24"/>
          <w:szCs w:val="24"/>
        </w:rPr>
      </w:pPr>
    </w:p>
    <w:p w14:paraId="45316A17" w14:textId="70E8A624" w:rsidR="008B3B67" w:rsidRPr="00DB6C70" w:rsidRDefault="0073144A" w:rsidP="006D6F21">
      <w:pPr>
        <w:spacing w:after="0" w:line="360" w:lineRule="auto"/>
        <w:ind w:firstLine="708"/>
        <w:jc w:val="both"/>
        <w:rPr>
          <w:rFonts w:ascii="inherit" w:eastAsia="Times New Roman" w:hAnsi="inherit" w:cs="Times New Roman"/>
          <w:b/>
          <w:bCs/>
          <w:color w:val="2A2D35"/>
          <w:sz w:val="21"/>
          <w:szCs w:val="21"/>
          <w:lang w:eastAsia="es-CO"/>
        </w:rPr>
      </w:pPr>
      <w:r>
        <w:rPr>
          <w:rFonts w:ascii="Times New Roman" w:hAnsi="Times New Roman" w:cs="Times New Roman"/>
          <w:sz w:val="24"/>
          <w:szCs w:val="24"/>
        </w:rPr>
        <w:t xml:space="preserve">En la iteración </w:t>
      </w:r>
      <w:r w:rsidR="00CC7573">
        <w:rPr>
          <w:rFonts w:ascii="Times New Roman" w:hAnsi="Times New Roman" w:cs="Times New Roman"/>
          <w:sz w:val="24"/>
          <w:szCs w:val="24"/>
        </w:rPr>
        <w:t>5</w:t>
      </w:r>
      <w:r>
        <w:rPr>
          <w:rFonts w:ascii="Times New Roman" w:hAnsi="Times New Roman" w:cs="Times New Roman"/>
          <w:sz w:val="24"/>
          <w:szCs w:val="24"/>
        </w:rPr>
        <w:t xml:space="preserve"> se decide añadir a</w:t>
      </w:r>
      <w:r w:rsidR="005956E9" w:rsidRPr="00274211">
        <w:rPr>
          <w:rFonts w:ascii="Times New Roman" w:hAnsi="Times New Roman" w:cs="Times New Roman"/>
          <w:sz w:val="24"/>
          <w:szCs w:val="24"/>
        </w:rPr>
        <w:t xml:space="preserve"> la ecuación de búsqueda la palabra raíz </w:t>
      </w:r>
      <w:r w:rsidR="005956E9">
        <w:rPr>
          <w:rFonts w:ascii="Times New Roman" w:hAnsi="Times New Roman" w:cs="Times New Roman"/>
          <w:sz w:val="24"/>
          <w:szCs w:val="24"/>
        </w:rPr>
        <w:t>“</w:t>
      </w:r>
      <w:r w:rsidR="005956E9" w:rsidRPr="00274211">
        <w:rPr>
          <w:rFonts w:ascii="Times New Roman" w:hAnsi="Times New Roman" w:cs="Times New Roman"/>
          <w:sz w:val="24"/>
          <w:szCs w:val="24"/>
        </w:rPr>
        <w:t>innovation</w:t>
      </w:r>
      <w:r w:rsidR="005956E9">
        <w:rPr>
          <w:rFonts w:ascii="Times New Roman" w:hAnsi="Times New Roman" w:cs="Times New Roman"/>
          <w:sz w:val="24"/>
          <w:szCs w:val="24"/>
        </w:rPr>
        <w:t>”</w:t>
      </w:r>
      <w:r w:rsidR="005956E9" w:rsidRPr="00274211">
        <w:rPr>
          <w:rFonts w:ascii="Times New Roman" w:hAnsi="Times New Roman" w:cs="Times New Roman"/>
          <w:sz w:val="24"/>
          <w:szCs w:val="24"/>
        </w:rPr>
        <w:t xml:space="preserve"> y sinónimos como </w:t>
      </w:r>
      <w:r w:rsidR="005956E9">
        <w:rPr>
          <w:rFonts w:ascii="Times New Roman" w:hAnsi="Times New Roman" w:cs="Times New Roman"/>
          <w:sz w:val="24"/>
          <w:szCs w:val="24"/>
        </w:rPr>
        <w:t>“</w:t>
      </w:r>
      <w:r w:rsidR="005956E9" w:rsidRPr="00274211">
        <w:rPr>
          <w:rFonts w:ascii="Times New Roman" w:hAnsi="Times New Roman" w:cs="Times New Roman"/>
          <w:sz w:val="24"/>
          <w:szCs w:val="24"/>
        </w:rPr>
        <w:t>front end</w:t>
      </w:r>
      <w:r w:rsidR="005956E9">
        <w:rPr>
          <w:rFonts w:ascii="Times New Roman" w:hAnsi="Times New Roman" w:cs="Times New Roman"/>
          <w:sz w:val="24"/>
          <w:szCs w:val="24"/>
        </w:rPr>
        <w:t>”</w:t>
      </w:r>
      <w:r w:rsidR="005956E9" w:rsidRPr="00274211">
        <w:rPr>
          <w:rFonts w:ascii="Times New Roman" w:hAnsi="Times New Roman" w:cs="Times New Roman"/>
          <w:sz w:val="24"/>
          <w:szCs w:val="24"/>
        </w:rPr>
        <w:t xml:space="preserve"> y </w:t>
      </w:r>
      <w:r w:rsidR="005956E9">
        <w:rPr>
          <w:rFonts w:ascii="Times New Roman" w:hAnsi="Times New Roman" w:cs="Times New Roman"/>
          <w:sz w:val="24"/>
          <w:szCs w:val="24"/>
        </w:rPr>
        <w:t>“</w:t>
      </w:r>
      <w:r w:rsidR="005956E9" w:rsidRPr="00274211">
        <w:rPr>
          <w:rFonts w:ascii="Times New Roman" w:hAnsi="Times New Roman" w:cs="Times New Roman"/>
          <w:sz w:val="24"/>
          <w:szCs w:val="24"/>
        </w:rPr>
        <w:t>creativity</w:t>
      </w:r>
      <w:r w:rsidR="005956E9">
        <w:rPr>
          <w:rFonts w:ascii="Times New Roman" w:hAnsi="Times New Roman" w:cs="Times New Roman"/>
          <w:sz w:val="24"/>
          <w:szCs w:val="24"/>
        </w:rPr>
        <w:t>”</w:t>
      </w:r>
      <w:r w:rsidR="00207742">
        <w:rPr>
          <w:rFonts w:ascii="Times New Roman" w:hAnsi="Times New Roman" w:cs="Times New Roman"/>
          <w:sz w:val="24"/>
          <w:szCs w:val="24"/>
        </w:rPr>
        <w:t>,</w:t>
      </w:r>
      <w:r w:rsidR="005956E9" w:rsidRPr="00274211">
        <w:rPr>
          <w:rFonts w:ascii="Times New Roman" w:hAnsi="Times New Roman" w:cs="Times New Roman"/>
          <w:sz w:val="24"/>
          <w:szCs w:val="24"/>
        </w:rPr>
        <w:t xml:space="preserve"> debido a que </w:t>
      </w:r>
      <w:r w:rsidR="00CC7573">
        <w:rPr>
          <w:rFonts w:ascii="Times New Roman" w:hAnsi="Times New Roman" w:cs="Times New Roman"/>
          <w:sz w:val="24"/>
          <w:szCs w:val="24"/>
        </w:rPr>
        <w:t xml:space="preserve">estos términos </w:t>
      </w:r>
      <w:r w:rsidR="005956E9" w:rsidRPr="00274211">
        <w:rPr>
          <w:rFonts w:ascii="Times New Roman" w:hAnsi="Times New Roman" w:cs="Times New Roman"/>
          <w:sz w:val="24"/>
          <w:szCs w:val="24"/>
        </w:rPr>
        <w:t>se enfoca</w:t>
      </w:r>
      <w:r w:rsidR="00CC7573">
        <w:rPr>
          <w:rFonts w:ascii="Times New Roman" w:hAnsi="Times New Roman" w:cs="Times New Roman"/>
          <w:sz w:val="24"/>
          <w:szCs w:val="24"/>
        </w:rPr>
        <w:t>n</w:t>
      </w:r>
      <w:r w:rsidR="005956E9" w:rsidRPr="00274211">
        <w:rPr>
          <w:rFonts w:ascii="Times New Roman" w:hAnsi="Times New Roman" w:cs="Times New Roman"/>
          <w:sz w:val="24"/>
          <w:szCs w:val="24"/>
        </w:rPr>
        <w:t xml:space="preserve"> en los procesos </w:t>
      </w:r>
      <w:r w:rsidR="00327867">
        <w:rPr>
          <w:rFonts w:ascii="Times New Roman" w:hAnsi="Times New Roman" w:cs="Times New Roman"/>
          <w:sz w:val="24"/>
          <w:szCs w:val="24"/>
        </w:rPr>
        <w:t>iniciales</w:t>
      </w:r>
      <w:r w:rsidR="005956E9" w:rsidRPr="00274211">
        <w:rPr>
          <w:rFonts w:ascii="Times New Roman" w:hAnsi="Times New Roman" w:cs="Times New Roman"/>
          <w:sz w:val="24"/>
          <w:szCs w:val="24"/>
        </w:rPr>
        <w:t xml:space="preserve"> de la innovación. Por otra parte,</w:t>
      </w:r>
      <w:r w:rsidR="000B660B">
        <w:rPr>
          <w:rFonts w:ascii="Times New Roman" w:hAnsi="Times New Roman" w:cs="Times New Roman"/>
          <w:sz w:val="24"/>
          <w:szCs w:val="24"/>
        </w:rPr>
        <w:t xml:space="preserve"> se </w:t>
      </w:r>
      <w:r w:rsidR="00CB57E4">
        <w:rPr>
          <w:rFonts w:ascii="Times New Roman" w:hAnsi="Times New Roman" w:cs="Times New Roman"/>
          <w:sz w:val="24"/>
          <w:szCs w:val="24"/>
        </w:rPr>
        <w:t>añadió nuevamente la palabra “idea” y “idea management” con “</w:t>
      </w:r>
      <w:r w:rsidR="00CB57E4" w:rsidRPr="00274211">
        <w:rPr>
          <w:rFonts w:ascii="Times New Roman" w:hAnsi="Times New Roman" w:cs="Times New Roman"/>
          <w:sz w:val="24"/>
          <w:szCs w:val="24"/>
        </w:rPr>
        <w:t xml:space="preserve">idea </w:t>
      </w:r>
      <w:r w:rsidR="00CB57E4">
        <w:rPr>
          <w:rFonts w:ascii="Times New Roman" w:hAnsi="Times New Roman" w:cs="Times New Roman"/>
          <w:sz w:val="24"/>
          <w:szCs w:val="24"/>
        </w:rPr>
        <w:t>s</w:t>
      </w:r>
      <w:r w:rsidR="00946956">
        <w:rPr>
          <w:rFonts w:ascii="Times New Roman" w:hAnsi="Times New Roman" w:cs="Times New Roman"/>
          <w:sz w:val="24"/>
          <w:szCs w:val="24"/>
        </w:rPr>
        <w:t>election</w:t>
      </w:r>
      <w:r w:rsidR="00CB57E4">
        <w:rPr>
          <w:rFonts w:ascii="Times New Roman" w:hAnsi="Times New Roman" w:cs="Times New Roman"/>
          <w:sz w:val="24"/>
          <w:szCs w:val="24"/>
        </w:rPr>
        <w:t xml:space="preserve">”, “idea </w:t>
      </w:r>
      <w:r w:rsidR="00946956">
        <w:rPr>
          <w:rFonts w:ascii="Times New Roman" w:hAnsi="Times New Roman" w:cs="Times New Roman"/>
          <w:sz w:val="24"/>
          <w:szCs w:val="24"/>
        </w:rPr>
        <w:t>generation</w:t>
      </w:r>
      <w:r w:rsidR="00CB57E4">
        <w:rPr>
          <w:rFonts w:ascii="Times New Roman" w:hAnsi="Times New Roman" w:cs="Times New Roman"/>
          <w:sz w:val="24"/>
          <w:szCs w:val="24"/>
        </w:rPr>
        <w:t>”</w:t>
      </w:r>
      <w:r w:rsidR="00946956">
        <w:rPr>
          <w:rFonts w:ascii="Times New Roman" w:hAnsi="Times New Roman" w:cs="Times New Roman"/>
          <w:sz w:val="24"/>
          <w:szCs w:val="24"/>
        </w:rPr>
        <w:t>, “idea evaluation”</w:t>
      </w:r>
      <w:r w:rsidR="00CB57E4">
        <w:rPr>
          <w:rFonts w:ascii="Times New Roman" w:hAnsi="Times New Roman" w:cs="Times New Roman"/>
          <w:sz w:val="24"/>
          <w:szCs w:val="24"/>
        </w:rPr>
        <w:t xml:space="preserve"> y</w:t>
      </w:r>
      <w:r w:rsidR="005956E9">
        <w:rPr>
          <w:rFonts w:ascii="Times New Roman" w:hAnsi="Times New Roman" w:cs="Times New Roman"/>
          <w:sz w:val="24"/>
          <w:szCs w:val="24"/>
        </w:rPr>
        <w:t xml:space="preserve"> “</w:t>
      </w:r>
      <w:r w:rsidR="005956E9" w:rsidRPr="00274211">
        <w:rPr>
          <w:rFonts w:ascii="Times New Roman" w:hAnsi="Times New Roman" w:cs="Times New Roman"/>
          <w:sz w:val="24"/>
          <w:szCs w:val="24"/>
        </w:rPr>
        <w:t>idea process</w:t>
      </w:r>
      <w:r w:rsidR="005956E9">
        <w:rPr>
          <w:rFonts w:ascii="Times New Roman" w:hAnsi="Times New Roman" w:cs="Times New Roman"/>
          <w:sz w:val="24"/>
          <w:szCs w:val="24"/>
        </w:rPr>
        <w:t>”</w:t>
      </w:r>
      <w:r w:rsidR="00946956">
        <w:rPr>
          <w:rFonts w:ascii="Times New Roman" w:hAnsi="Times New Roman" w:cs="Times New Roman"/>
          <w:sz w:val="24"/>
          <w:szCs w:val="24"/>
        </w:rPr>
        <w:t xml:space="preserve">. Ahora bien, el término “front end” hace referencia a desarrollo de nuevos productos por lo que se decide retirarlo de la ecuación e iterar nuevamente, debido a que el objetivo de la investigación es la gestión de ideas de innovación en productos, servicios o mejoramiento de procesos. </w:t>
      </w:r>
      <w:r w:rsidR="00EF09C6">
        <w:rPr>
          <w:rFonts w:ascii="Times New Roman" w:hAnsi="Times New Roman" w:cs="Times New Roman"/>
          <w:sz w:val="24"/>
          <w:szCs w:val="24"/>
        </w:rPr>
        <w:t xml:space="preserve">El término “creativity” entorpece la investigación </w:t>
      </w:r>
      <w:r w:rsidR="00C10F2A">
        <w:rPr>
          <w:rFonts w:ascii="Times New Roman" w:hAnsi="Times New Roman" w:cs="Times New Roman"/>
          <w:sz w:val="24"/>
          <w:szCs w:val="24"/>
        </w:rPr>
        <w:t xml:space="preserve">debido a que </w:t>
      </w:r>
      <w:r w:rsidR="00166A38">
        <w:rPr>
          <w:rFonts w:ascii="Times New Roman" w:hAnsi="Times New Roman" w:cs="Times New Roman"/>
          <w:sz w:val="24"/>
          <w:szCs w:val="24"/>
        </w:rPr>
        <w:t>genera una gran cantidad de artículos</w:t>
      </w:r>
      <w:r w:rsidR="008B3B67">
        <w:rPr>
          <w:rFonts w:ascii="Times New Roman" w:hAnsi="Times New Roman" w:cs="Times New Roman"/>
          <w:sz w:val="24"/>
          <w:szCs w:val="24"/>
        </w:rPr>
        <w:t xml:space="preserve"> sobre creatividad aplicada a otros contextos </w:t>
      </w:r>
      <w:r w:rsidR="006D6F21">
        <w:rPr>
          <w:rFonts w:ascii="Times New Roman" w:hAnsi="Times New Roman" w:cs="Times New Roman"/>
          <w:sz w:val="24"/>
          <w:szCs w:val="24"/>
        </w:rPr>
        <w:t>como el artículo “</w:t>
      </w:r>
      <w:hyperlink r:id="rId6" w:history="1">
        <w:r w:rsidR="008B3B67" w:rsidRPr="006D6F21">
          <w:rPr>
            <w:rStyle w:val="Hipervnculo"/>
            <w:rFonts w:ascii="Times New Roman" w:hAnsi="Times New Roman" w:cs="Times New Roman"/>
            <w:color w:val="auto"/>
            <w:sz w:val="24"/>
            <w:szCs w:val="24"/>
            <w:u w:val="none"/>
          </w:rPr>
          <w:t>Active methodologies</w:t>
        </w:r>
        <w:r w:rsidR="005F02E8">
          <w:rPr>
            <w:rStyle w:val="Hipervnculo"/>
            <w:rFonts w:ascii="Times New Roman" w:hAnsi="Times New Roman" w:cs="Times New Roman"/>
            <w:color w:val="auto"/>
            <w:sz w:val="24"/>
            <w:szCs w:val="24"/>
            <w:u w:val="none"/>
          </w:rPr>
          <w:t xml:space="preserve"> </w:t>
        </w:r>
        <w:r w:rsidR="008B3B67" w:rsidRPr="006D6F21">
          <w:rPr>
            <w:rStyle w:val="Hipervnculo"/>
            <w:rFonts w:ascii="Times New Roman" w:hAnsi="Times New Roman" w:cs="Times New Roman"/>
            <w:color w:val="auto"/>
            <w:sz w:val="24"/>
            <w:szCs w:val="24"/>
            <w:u w:val="none"/>
          </w:rPr>
          <w:t>and</w:t>
        </w:r>
        <w:r w:rsidR="005F02E8">
          <w:rPr>
            <w:rStyle w:val="Hipervnculo"/>
            <w:rFonts w:ascii="Times New Roman" w:hAnsi="Times New Roman" w:cs="Times New Roman"/>
            <w:color w:val="auto"/>
            <w:sz w:val="24"/>
            <w:szCs w:val="24"/>
            <w:u w:val="none"/>
          </w:rPr>
          <w:t xml:space="preserve"> </w:t>
        </w:r>
        <w:r w:rsidR="008B3B67" w:rsidRPr="006D6F21">
          <w:rPr>
            <w:rStyle w:val="Hipervnculo"/>
            <w:rFonts w:ascii="Times New Roman" w:hAnsi="Times New Roman" w:cs="Times New Roman"/>
            <w:color w:val="auto"/>
            <w:sz w:val="24"/>
            <w:szCs w:val="24"/>
            <w:u w:val="none"/>
          </w:rPr>
          <w:t>knowledge management to promote creativity and innovation in the classroom</w:t>
        </w:r>
      </w:hyperlink>
      <w:r w:rsidR="005F02E8">
        <w:rPr>
          <w:rFonts w:ascii="Times New Roman" w:hAnsi="Times New Roman" w:cs="Times New Roman"/>
          <w:sz w:val="24"/>
          <w:szCs w:val="24"/>
          <w:lang w:eastAsia="es-CO"/>
        </w:rPr>
        <w:t>” de Ines (2021).</w:t>
      </w:r>
    </w:p>
    <w:p w14:paraId="71FC099E" w14:textId="46A39293" w:rsidR="00D15356" w:rsidRDefault="00D15356" w:rsidP="00E86C0D">
      <w:pPr>
        <w:spacing w:after="0" w:line="360" w:lineRule="auto"/>
        <w:ind w:firstLine="708"/>
        <w:jc w:val="both"/>
        <w:rPr>
          <w:rFonts w:ascii="Times New Roman" w:hAnsi="Times New Roman" w:cs="Times New Roman"/>
          <w:sz w:val="24"/>
          <w:szCs w:val="24"/>
        </w:rPr>
      </w:pPr>
    </w:p>
    <w:p w14:paraId="6CCC935A" w14:textId="230DDB87" w:rsidR="00352279" w:rsidRDefault="00EF09C6" w:rsidP="00EF09C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En la iteración 7 se utilizan los términos “innovation”, “idea”, “idea selection”, “idea process”, “idea management”, “idea generation” y “idea evaluation”</w:t>
      </w:r>
      <w:r w:rsidR="00896995">
        <w:rPr>
          <w:rFonts w:ascii="Times New Roman" w:hAnsi="Times New Roman" w:cs="Times New Roman"/>
          <w:sz w:val="24"/>
          <w:szCs w:val="24"/>
        </w:rPr>
        <w:t>. M</w:t>
      </w:r>
      <w:r w:rsidR="00877019">
        <w:rPr>
          <w:rFonts w:ascii="Times New Roman" w:hAnsi="Times New Roman" w:cs="Times New Roman"/>
          <w:sz w:val="24"/>
          <w:szCs w:val="24"/>
        </w:rPr>
        <w:t xml:space="preserve">uchos de los artículos encontrados </w:t>
      </w:r>
      <w:r w:rsidR="00896995">
        <w:rPr>
          <w:rFonts w:ascii="Times New Roman" w:hAnsi="Times New Roman" w:cs="Times New Roman"/>
          <w:sz w:val="24"/>
          <w:szCs w:val="24"/>
        </w:rPr>
        <w:t xml:space="preserve">mencionan “idea management system” pero no se utilizó la palabra “system” </w:t>
      </w:r>
      <w:r w:rsidR="009C76CF">
        <w:rPr>
          <w:rFonts w:ascii="Times New Roman" w:hAnsi="Times New Roman" w:cs="Times New Roman"/>
          <w:sz w:val="24"/>
          <w:szCs w:val="24"/>
        </w:rPr>
        <w:t xml:space="preserve">debido a que </w:t>
      </w:r>
      <w:r w:rsidR="006151A3">
        <w:rPr>
          <w:rFonts w:ascii="Times New Roman" w:hAnsi="Times New Roman" w:cs="Times New Roman"/>
          <w:sz w:val="24"/>
          <w:szCs w:val="24"/>
        </w:rPr>
        <w:t xml:space="preserve">los resultados se relacionan con sistemas informáticos o pruebas piloto de plataformas para el intercambio de ideas en innovación abierta. </w:t>
      </w:r>
      <w:r w:rsidR="001B5DF2">
        <w:rPr>
          <w:rFonts w:ascii="Times New Roman" w:hAnsi="Times New Roman" w:cs="Times New Roman"/>
          <w:sz w:val="24"/>
          <w:szCs w:val="24"/>
        </w:rPr>
        <w:t xml:space="preserve">Finalmente, </w:t>
      </w:r>
      <w:r w:rsidR="00785B37">
        <w:rPr>
          <w:rFonts w:ascii="Times New Roman" w:hAnsi="Times New Roman" w:cs="Times New Roman"/>
          <w:sz w:val="24"/>
          <w:szCs w:val="24"/>
        </w:rPr>
        <w:t xml:space="preserve">con la ayuda del director, codirector y tutora del proyecto, se </w:t>
      </w:r>
      <w:r w:rsidR="00171C63">
        <w:rPr>
          <w:rFonts w:ascii="Times New Roman" w:hAnsi="Times New Roman" w:cs="Times New Roman"/>
          <w:sz w:val="24"/>
          <w:szCs w:val="24"/>
        </w:rPr>
        <w:t xml:space="preserve">parametriza la ecuación con algunos </w:t>
      </w:r>
      <w:r w:rsidR="00A71C38">
        <w:rPr>
          <w:rFonts w:ascii="Times New Roman" w:hAnsi="Times New Roman" w:cs="Times New Roman"/>
          <w:sz w:val="24"/>
          <w:szCs w:val="24"/>
        </w:rPr>
        <w:t>wildcards para evitar la pérdida de información</w:t>
      </w:r>
      <w:r w:rsidR="007435F7">
        <w:rPr>
          <w:rFonts w:ascii="Times New Roman" w:hAnsi="Times New Roman" w:cs="Times New Roman"/>
          <w:sz w:val="24"/>
          <w:szCs w:val="24"/>
        </w:rPr>
        <w:t xml:space="preserve"> y se realiza la búsqueda en WoS por tema, lo cual revisa título, resumen y palabras clave, </w:t>
      </w:r>
      <w:r w:rsidR="00A71C38">
        <w:rPr>
          <w:rFonts w:ascii="Times New Roman" w:hAnsi="Times New Roman" w:cs="Times New Roman"/>
          <w:sz w:val="24"/>
          <w:szCs w:val="24"/>
        </w:rPr>
        <w:t xml:space="preserve">obteniendo un resultado de </w:t>
      </w:r>
      <w:r w:rsidR="000E46D5">
        <w:rPr>
          <w:rFonts w:ascii="Times New Roman" w:hAnsi="Times New Roman" w:cs="Times New Roman"/>
          <w:sz w:val="24"/>
          <w:szCs w:val="24"/>
        </w:rPr>
        <w:t>9</w:t>
      </w:r>
      <w:r w:rsidR="00CB299E">
        <w:rPr>
          <w:rFonts w:ascii="Times New Roman" w:hAnsi="Times New Roman" w:cs="Times New Roman"/>
          <w:sz w:val="24"/>
          <w:szCs w:val="24"/>
        </w:rPr>
        <w:t>9</w:t>
      </w:r>
      <w:r w:rsidR="000E46D5">
        <w:rPr>
          <w:rFonts w:ascii="Times New Roman" w:hAnsi="Times New Roman" w:cs="Times New Roman"/>
          <w:sz w:val="24"/>
          <w:szCs w:val="24"/>
        </w:rPr>
        <w:t>76</w:t>
      </w:r>
      <w:r w:rsidR="00C875FB">
        <w:rPr>
          <w:rFonts w:ascii="Times New Roman" w:hAnsi="Times New Roman" w:cs="Times New Roman"/>
          <w:sz w:val="24"/>
          <w:szCs w:val="24"/>
        </w:rPr>
        <w:t xml:space="preserve"> artículos. </w:t>
      </w:r>
    </w:p>
    <w:p w14:paraId="2F0C2DF5" w14:textId="65ABA168" w:rsidR="00D15356" w:rsidRDefault="00D15356" w:rsidP="00E86C0D">
      <w:pPr>
        <w:spacing w:after="0" w:line="360" w:lineRule="auto"/>
        <w:ind w:firstLine="708"/>
        <w:jc w:val="both"/>
        <w:rPr>
          <w:rFonts w:ascii="Times New Roman" w:hAnsi="Times New Roman" w:cs="Times New Roman"/>
          <w:sz w:val="24"/>
          <w:szCs w:val="24"/>
        </w:rPr>
      </w:pPr>
    </w:p>
    <w:p w14:paraId="045C0B0C" w14:textId="5A206CED" w:rsidR="00B110AC" w:rsidRDefault="00B110AC" w:rsidP="00E86C0D">
      <w:pPr>
        <w:spacing w:after="0" w:line="360" w:lineRule="auto"/>
        <w:ind w:firstLine="708"/>
        <w:jc w:val="both"/>
        <w:rPr>
          <w:rFonts w:ascii="Times New Roman" w:hAnsi="Times New Roman" w:cs="Times New Roman"/>
          <w:sz w:val="24"/>
          <w:szCs w:val="24"/>
        </w:rPr>
      </w:pPr>
    </w:p>
    <w:p w14:paraId="28FFA853" w14:textId="77777777" w:rsidR="00B110AC" w:rsidRDefault="00B110AC" w:rsidP="00E86C0D">
      <w:pPr>
        <w:spacing w:after="0" w:line="360" w:lineRule="auto"/>
        <w:ind w:firstLine="708"/>
        <w:jc w:val="both"/>
        <w:rPr>
          <w:rFonts w:ascii="Times New Roman" w:hAnsi="Times New Roman" w:cs="Times New Roman"/>
          <w:sz w:val="24"/>
          <w:szCs w:val="24"/>
        </w:rPr>
      </w:pPr>
    </w:p>
    <w:p w14:paraId="59881373" w14:textId="77777777" w:rsidR="00E86C0D" w:rsidRPr="001C2746" w:rsidRDefault="00E86C0D" w:rsidP="00BC2937">
      <w:pPr>
        <w:spacing w:line="360" w:lineRule="auto"/>
        <w:ind w:firstLine="708"/>
        <w:jc w:val="both"/>
        <w:rPr>
          <w:rFonts w:ascii="Times New Roman" w:hAnsi="Times New Roman" w:cs="Times New Roman"/>
          <w:sz w:val="24"/>
          <w:szCs w:val="24"/>
        </w:rPr>
      </w:pPr>
    </w:p>
    <w:p w14:paraId="14226AFE" w14:textId="37745E65" w:rsidR="001B1C1D" w:rsidRDefault="001B1C1D" w:rsidP="00964FD6">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lastRenderedPageBreak/>
        <w:t>Tabla 1.</w:t>
      </w:r>
    </w:p>
    <w:p w14:paraId="06560B62" w14:textId="4CC98BC0" w:rsidR="001B1C1D" w:rsidRPr="00372083" w:rsidRDefault="00372083" w:rsidP="00964FD6">
      <w:pPr>
        <w:spacing w:after="0" w:line="360" w:lineRule="auto"/>
        <w:rPr>
          <w:rFonts w:ascii="Times New Roman" w:hAnsi="Times New Roman" w:cs="Times New Roman"/>
          <w:i/>
          <w:iCs/>
          <w:sz w:val="24"/>
          <w:szCs w:val="24"/>
        </w:rPr>
      </w:pPr>
      <w:r w:rsidRPr="00372083">
        <w:rPr>
          <w:rFonts w:ascii="Times New Roman" w:hAnsi="Times New Roman" w:cs="Times New Roman"/>
          <w:i/>
          <w:iCs/>
          <w:sz w:val="24"/>
          <w:szCs w:val="24"/>
        </w:rPr>
        <w:t xml:space="preserve">Iteraciones de </w:t>
      </w:r>
      <w:r w:rsidR="00BD5B02">
        <w:rPr>
          <w:rFonts w:ascii="Times New Roman" w:hAnsi="Times New Roman" w:cs="Times New Roman"/>
          <w:i/>
          <w:iCs/>
          <w:sz w:val="24"/>
          <w:szCs w:val="24"/>
        </w:rPr>
        <w:t xml:space="preserve">las </w:t>
      </w:r>
      <w:r w:rsidRPr="00372083">
        <w:rPr>
          <w:rFonts w:ascii="Times New Roman" w:hAnsi="Times New Roman" w:cs="Times New Roman"/>
          <w:i/>
          <w:iCs/>
          <w:sz w:val="24"/>
          <w:szCs w:val="24"/>
        </w:rPr>
        <w:t>ecuaciones de búsqueda</w:t>
      </w:r>
    </w:p>
    <w:tbl>
      <w:tblPr>
        <w:tblStyle w:val="Tablanormal4"/>
        <w:tblW w:w="0" w:type="auto"/>
        <w:jc w:val="center"/>
        <w:tblLook w:val="04A0" w:firstRow="1" w:lastRow="0" w:firstColumn="1" w:lastColumn="0" w:noHBand="0" w:noVBand="1"/>
      </w:tblPr>
      <w:tblGrid>
        <w:gridCol w:w="541"/>
        <w:gridCol w:w="5510"/>
        <w:gridCol w:w="1746"/>
      </w:tblGrid>
      <w:tr w:rsidR="00535225" w:rsidRPr="00FE7F92" w14:paraId="37E23836" w14:textId="1AA664A1" w:rsidTr="0053522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1" w:type="dxa"/>
            <w:tcBorders>
              <w:top w:val="single" w:sz="4" w:space="0" w:color="auto"/>
              <w:bottom w:val="single" w:sz="4" w:space="0" w:color="auto"/>
            </w:tcBorders>
          </w:tcPr>
          <w:p w14:paraId="43D82D20" w14:textId="77777777" w:rsidR="00535225" w:rsidRPr="00F85CB9" w:rsidRDefault="00535225" w:rsidP="00FE7F92">
            <w:pPr>
              <w:spacing w:line="360" w:lineRule="auto"/>
              <w:jc w:val="center"/>
              <w:rPr>
                <w:rFonts w:ascii="Times New Roman" w:hAnsi="Times New Roman" w:cs="Times New Roman"/>
                <w:sz w:val="24"/>
                <w:szCs w:val="24"/>
              </w:rPr>
            </w:pPr>
          </w:p>
        </w:tc>
        <w:tc>
          <w:tcPr>
            <w:tcW w:w="5510" w:type="dxa"/>
            <w:tcBorders>
              <w:top w:val="single" w:sz="4" w:space="0" w:color="auto"/>
              <w:bottom w:val="single" w:sz="4" w:space="0" w:color="auto"/>
            </w:tcBorders>
          </w:tcPr>
          <w:p w14:paraId="74B44429" w14:textId="1C7B5E2A" w:rsidR="00535225" w:rsidRPr="00F85CB9" w:rsidRDefault="00535225" w:rsidP="00535225">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85CB9">
              <w:rPr>
                <w:rFonts w:ascii="Times New Roman" w:hAnsi="Times New Roman" w:cs="Times New Roman"/>
                <w:sz w:val="24"/>
                <w:szCs w:val="24"/>
              </w:rPr>
              <w:t>Ecuación</w:t>
            </w:r>
          </w:p>
        </w:tc>
        <w:tc>
          <w:tcPr>
            <w:tcW w:w="1746" w:type="dxa"/>
            <w:tcBorders>
              <w:top w:val="single" w:sz="4" w:space="0" w:color="auto"/>
              <w:bottom w:val="single" w:sz="4" w:space="0" w:color="auto"/>
            </w:tcBorders>
          </w:tcPr>
          <w:p w14:paraId="42A7BBF3" w14:textId="636784B3" w:rsidR="00535225" w:rsidRPr="00F85CB9" w:rsidRDefault="00535225" w:rsidP="00535225">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85CB9">
              <w:rPr>
                <w:rFonts w:ascii="Times New Roman" w:hAnsi="Times New Roman" w:cs="Times New Roman"/>
                <w:sz w:val="24"/>
                <w:szCs w:val="24"/>
              </w:rPr>
              <w:t># de artículos</w:t>
            </w:r>
          </w:p>
        </w:tc>
      </w:tr>
      <w:tr w:rsidR="00535225" w:rsidRPr="00FE7F92" w14:paraId="519CEF9B" w14:textId="0B226A23" w:rsidTr="005352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1" w:type="dxa"/>
            <w:tcBorders>
              <w:top w:val="single" w:sz="4" w:space="0" w:color="auto"/>
            </w:tcBorders>
          </w:tcPr>
          <w:p w14:paraId="5DA1E6B4" w14:textId="0AB8FFBA" w:rsidR="00535225" w:rsidRPr="00F85CB9" w:rsidRDefault="00535225" w:rsidP="008C71D1">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5510" w:type="dxa"/>
            <w:tcBorders>
              <w:top w:val="single" w:sz="4" w:space="0" w:color="auto"/>
            </w:tcBorders>
          </w:tcPr>
          <w:p w14:paraId="271C807A" w14:textId="785EBAFE" w:rsidR="00535225" w:rsidRPr="00F85CB9" w:rsidRDefault="00535225" w:rsidP="0053522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“innovation” AND “ideas”</w:t>
            </w:r>
          </w:p>
        </w:tc>
        <w:tc>
          <w:tcPr>
            <w:tcW w:w="1746" w:type="dxa"/>
            <w:tcBorders>
              <w:top w:val="single" w:sz="4" w:space="0" w:color="auto"/>
            </w:tcBorders>
          </w:tcPr>
          <w:p w14:paraId="0B79902E" w14:textId="5917FCF9" w:rsidR="00535225" w:rsidRPr="00F85CB9" w:rsidRDefault="00535225" w:rsidP="0053522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5641</w:t>
            </w:r>
          </w:p>
        </w:tc>
      </w:tr>
      <w:tr w:rsidR="00535225" w14:paraId="26697299" w14:textId="77777777" w:rsidTr="00535225">
        <w:trPr>
          <w:jc w:val="center"/>
        </w:trPr>
        <w:tc>
          <w:tcPr>
            <w:cnfStyle w:val="001000000000" w:firstRow="0" w:lastRow="0" w:firstColumn="1" w:lastColumn="0" w:oddVBand="0" w:evenVBand="0" w:oddHBand="0" w:evenHBand="0" w:firstRowFirstColumn="0" w:firstRowLastColumn="0" w:lastRowFirstColumn="0" w:lastRowLastColumn="0"/>
            <w:tcW w:w="541" w:type="dxa"/>
          </w:tcPr>
          <w:p w14:paraId="618AF4EC" w14:textId="365E2163" w:rsidR="00535225" w:rsidRDefault="00535225" w:rsidP="00175845">
            <w:pPr>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5510" w:type="dxa"/>
          </w:tcPr>
          <w:p w14:paraId="2AE2EF35" w14:textId="02701AD6" w:rsidR="00535225" w:rsidRDefault="00535225" w:rsidP="0053522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C4115A">
              <w:rPr>
                <w:rFonts w:ascii="Times New Roman" w:hAnsi="Times New Roman" w:cs="Times New Roman"/>
                <w:sz w:val="24"/>
                <w:szCs w:val="24"/>
              </w:rPr>
              <w:t>(innovation) AND (idea) AND (management)</w:t>
            </w:r>
          </w:p>
        </w:tc>
        <w:tc>
          <w:tcPr>
            <w:tcW w:w="1746" w:type="dxa"/>
          </w:tcPr>
          <w:p w14:paraId="5EFF8630" w14:textId="77777777" w:rsidR="00535225" w:rsidRDefault="00535225" w:rsidP="0053522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535225" w14:paraId="31E18FBD" w14:textId="77777777" w:rsidTr="005352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1" w:type="dxa"/>
          </w:tcPr>
          <w:p w14:paraId="503A3B8F" w14:textId="5433A995" w:rsidR="00535225" w:rsidRDefault="00535225" w:rsidP="00482DFD">
            <w:pPr>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5510" w:type="dxa"/>
          </w:tcPr>
          <w:p w14:paraId="650BABC6" w14:textId="44277B1E" w:rsidR="00535225" w:rsidRDefault="00535225" w:rsidP="0053522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C4115A">
              <w:rPr>
                <w:rFonts w:ascii="Times New Roman" w:hAnsi="Times New Roman" w:cs="Times New Roman"/>
                <w:sz w:val="24"/>
                <w:szCs w:val="24"/>
              </w:rPr>
              <w:t>(innovation) AND (idea) AND (management)</w:t>
            </w:r>
            <w:r>
              <w:rPr>
                <w:rFonts w:ascii="Times New Roman" w:hAnsi="Times New Roman" w:cs="Times New Roman"/>
                <w:sz w:val="24"/>
                <w:szCs w:val="24"/>
              </w:rPr>
              <w:t xml:space="preserve"> AND (creativity)</w:t>
            </w:r>
          </w:p>
        </w:tc>
        <w:tc>
          <w:tcPr>
            <w:tcW w:w="1746" w:type="dxa"/>
          </w:tcPr>
          <w:p w14:paraId="0BC9A812" w14:textId="4A23A1B4" w:rsidR="00535225" w:rsidRDefault="00F51145" w:rsidP="0053522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14</w:t>
            </w:r>
            <w:r w:rsidR="005A1740">
              <w:rPr>
                <w:rFonts w:ascii="Times New Roman" w:hAnsi="Times New Roman" w:cs="Times New Roman"/>
                <w:sz w:val="24"/>
                <w:szCs w:val="24"/>
              </w:rPr>
              <w:t>761</w:t>
            </w:r>
          </w:p>
        </w:tc>
      </w:tr>
      <w:tr w:rsidR="00535225" w14:paraId="3F689871" w14:textId="77777777" w:rsidTr="00535225">
        <w:trPr>
          <w:jc w:val="center"/>
        </w:trPr>
        <w:tc>
          <w:tcPr>
            <w:cnfStyle w:val="001000000000" w:firstRow="0" w:lastRow="0" w:firstColumn="1" w:lastColumn="0" w:oddVBand="0" w:evenVBand="0" w:oddHBand="0" w:evenHBand="0" w:firstRowFirstColumn="0" w:firstRowLastColumn="0" w:lastRowFirstColumn="0" w:lastRowLastColumn="0"/>
            <w:tcW w:w="541" w:type="dxa"/>
          </w:tcPr>
          <w:p w14:paraId="4748A154" w14:textId="5CFD9211" w:rsidR="00535225" w:rsidRDefault="00535225" w:rsidP="00482DFD">
            <w:pPr>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5510" w:type="dxa"/>
          </w:tcPr>
          <w:p w14:paraId="4861E244" w14:textId="1A2D29DE" w:rsidR="00535225" w:rsidRDefault="00535225" w:rsidP="0053522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C4115A">
              <w:rPr>
                <w:rFonts w:ascii="Times New Roman" w:hAnsi="Times New Roman" w:cs="Times New Roman"/>
                <w:color w:val="000000"/>
                <w:sz w:val="24"/>
                <w:szCs w:val="24"/>
              </w:rPr>
              <w:t>(</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idea management</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 AND (</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suggestion system</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 xml:space="preserve"> OR kaizen OR </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employee suggestion system</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 xml:space="preserve">) AND (creativity OR </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creativity management</w:t>
            </w:r>
            <w:r w:rsidR="00CC7573">
              <w:rPr>
                <w:rFonts w:ascii="Times New Roman" w:hAnsi="Times New Roman" w:cs="Times New Roman"/>
                <w:color w:val="000000"/>
                <w:sz w:val="24"/>
                <w:szCs w:val="24"/>
              </w:rPr>
              <w:t>”</w:t>
            </w:r>
            <w:r w:rsidRPr="00C4115A">
              <w:rPr>
                <w:rFonts w:ascii="Times New Roman" w:hAnsi="Times New Roman" w:cs="Times New Roman"/>
                <w:color w:val="000000"/>
                <w:sz w:val="24"/>
                <w:szCs w:val="24"/>
              </w:rPr>
              <w:t>)</w:t>
            </w:r>
          </w:p>
        </w:tc>
        <w:tc>
          <w:tcPr>
            <w:tcW w:w="1746" w:type="dxa"/>
          </w:tcPr>
          <w:p w14:paraId="6E3220DE" w14:textId="0DBFEB9A" w:rsidR="00535225" w:rsidRDefault="00535225" w:rsidP="0053522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16</w:t>
            </w:r>
          </w:p>
        </w:tc>
      </w:tr>
      <w:tr w:rsidR="00535225" w14:paraId="02465409" w14:textId="77777777" w:rsidTr="005352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1" w:type="dxa"/>
          </w:tcPr>
          <w:p w14:paraId="17177EDE" w14:textId="06D98752" w:rsidR="00535225" w:rsidRDefault="00535225" w:rsidP="00482DFD">
            <w:pPr>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5510" w:type="dxa"/>
          </w:tcPr>
          <w:p w14:paraId="7B6ACAB5" w14:textId="3AF591B6" w:rsidR="00535225" w:rsidRDefault="00535225" w:rsidP="0053522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D15356">
              <w:rPr>
                <w:rFonts w:ascii="Times New Roman" w:hAnsi="Times New Roman" w:cs="Times New Roman"/>
                <w:sz w:val="24"/>
                <w:szCs w:val="24"/>
              </w:rPr>
              <w:t>(innovation OR front end OR creativity) AND (</w:t>
            </w:r>
            <w:r>
              <w:rPr>
                <w:rFonts w:ascii="Times New Roman" w:hAnsi="Times New Roman" w:cs="Times New Roman"/>
                <w:sz w:val="24"/>
                <w:szCs w:val="24"/>
              </w:rPr>
              <w:t xml:space="preserve">idea OR </w:t>
            </w:r>
            <w:r w:rsidRPr="00D15356">
              <w:rPr>
                <w:rFonts w:ascii="Times New Roman" w:hAnsi="Times New Roman" w:cs="Times New Roman"/>
                <w:sz w:val="24"/>
                <w:szCs w:val="24"/>
              </w:rPr>
              <w:t>idea selection OR idea process OR idea management OR idea generation</w:t>
            </w:r>
            <w:r w:rsidR="00CB57E4">
              <w:rPr>
                <w:rFonts w:ascii="Times New Roman" w:hAnsi="Times New Roman" w:cs="Times New Roman"/>
                <w:sz w:val="24"/>
                <w:szCs w:val="24"/>
              </w:rPr>
              <w:t xml:space="preserve"> OR idea evaluation</w:t>
            </w:r>
            <w:r w:rsidRPr="00D15356">
              <w:rPr>
                <w:rFonts w:ascii="Times New Roman" w:hAnsi="Times New Roman" w:cs="Times New Roman"/>
                <w:sz w:val="24"/>
                <w:szCs w:val="24"/>
              </w:rPr>
              <w:t>)</w:t>
            </w:r>
          </w:p>
        </w:tc>
        <w:tc>
          <w:tcPr>
            <w:tcW w:w="1746" w:type="dxa"/>
          </w:tcPr>
          <w:p w14:paraId="4AEF8D92" w14:textId="2C8CFEB7" w:rsidR="00535225" w:rsidRDefault="005C0A4D" w:rsidP="0053522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203</w:t>
            </w:r>
          </w:p>
        </w:tc>
      </w:tr>
      <w:tr w:rsidR="00535225" w14:paraId="32BE9AED" w14:textId="77777777" w:rsidTr="00535225">
        <w:trPr>
          <w:jc w:val="center"/>
        </w:trPr>
        <w:tc>
          <w:tcPr>
            <w:cnfStyle w:val="001000000000" w:firstRow="0" w:lastRow="0" w:firstColumn="1" w:lastColumn="0" w:oddVBand="0" w:evenVBand="0" w:oddHBand="0" w:evenHBand="0" w:firstRowFirstColumn="0" w:firstRowLastColumn="0" w:lastRowFirstColumn="0" w:lastRowLastColumn="0"/>
            <w:tcW w:w="541" w:type="dxa"/>
          </w:tcPr>
          <w:p w14:paraId="2E64C215" w14:textId="5CF0FABD" w:rsidR="00535225" w:rsidRDefault="00535225" w:rsidP="00482DFD">
            <w:pPr>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5510" w:type="dxa"/>
          </w:tcPr>
          <w:p w14:paraId="6A76738C" w14:textId="7663E9E5" w:rsidR="00535225" w:rsidRDefault="00535225" w:rsidP="0053522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D15356">
              <w:rPr>
                <w:rFonts w:ascii="Times New Roman" w:hAnsi="Times New Roman" w:cs="Times New Roman"/>
                <w:sz w:val="24"/>
                <w:szCs w:val="24"/>
              </w:rPr>
              <w:t>(innovation OR creativity) AND (</w:t>
            </w:r>
            <w:r>
              <w:rPr>
                <w:rFonts w:ascii="Times New Roman" w:hAnsi="Times New Roman" w:cs="Times New Roman"/>
                <w:sz w:val="24"/>
                <w:szCs w:val="24"/>
              </w:rPr>
              <w:t xml:space="preserve">idea OR </w:t>
            </w:r>
            <w:r w:rsidRPr="00D15356">
              <w:rPr>
                <w:rFonts w:ascii="Times New Roman" w:hAnsi="Times New Roman" w:cs="Times New Roman"/>
                <w:sz w:val="24"/>
                <w:szCs w:val="24"/>
              </w:rPr>
              <w:t>idea selection OR idea process OR idea management OR idea generation</w:t>
            </w:r>
            <w:r w:rsidR="00CB57E4">
              <w:rPr>
                <w:rFonts w:ascii="Times New Roman" w:hAnsi="Times New Roman" w:cs="Times New Roman"/>
                <w:sz w:val="24"/>
                <w:szCs w:val="24"/>
              </w:rPr>
              <w:t xml:space="preserve"> OR idea evaluation</w:t>
            </w:r>
            <w:r w:rsidRPr="00D15356">
              <w:rPr>
                <w:rFonts w:ascii="Times New Roman" w:hAnsi="Times New Roman" w:cs="Times New Roman"/>
                <w:sz w:val="24"/>
                <w:szCs w:val="24"/>
              </w:rPr>
              <w:t>)</w:t>
            </w:r>
          </w:p>
        </w:tc>
        <w:tc>
          <w:tcPr>
            <w:tcW w:w="1746" w:type="dxa"/>
          </w:tcPr>
          <w:p w14:paraId="5D3BAC7B" w14:textId="5C69B4E4" w:rsidR="00535225" w:rsidRDefault="008D00DF" w:rsidP="0053522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144</w:t>
            </w:r>
            <w:r w:rsidR="00EC6455">
              <w:rPr>
                <w:rFonts w:ascii="Times New Roman" w:hAnsi="Times New Roman" w:cs="Times New Roman"/>
                <w:sz w:val="24"/>
                <w:szCs w:val="24"/>
              </w:rPr>
              <w:t>325</w:t>
            </w:r>
          </w:p>
        </w:tc>
      </w:tr>
      <w:tr w:rsidR="00535225" w14:paraId="0F24BA17" w14:textId="77777777" w:rsidTr="005352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1" w:type="dxa"/>
          </w:tcPr>
          <w:p w14:paraId="1EEC62A0" w14:textId="23D001B9" w:rsidR="00535225" w:rsidRDefault="00535225" w:rsidP="00482DFD">
            <w:pPr>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5510" w:type="dxa"/>
          </w:tcPr>
          <w:p w14:paraId="6D906858" w14:textId="31CA1286" w:rsidR="00535225" w:rsidRDefault="00535225" w:rsidP="0053522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D15356">
              <w:rPr>
                <w:rFonts w:ascii="Times New Roman" w:hAnsi="Times New Roman" w:cs="Times New Roman"/>
                <w:sz w:val="24"/>
                <w:szCs w:val="24"/>
              </w:rPr>
              <w:t>(innovation) AND (</w:t>
            </w:r>
            <w:r>
              <w:rPr>
                <w:rFonts w:ascii="Times New Roman" w:hAnsi="Times New Roman" w:cs="Times New Roman"/>
                <w:sz w:val="24"/>
                <w:szCs w:val="24"/>
              </w:rPr>
              <w:t xml:space="preserve">idea OR </w:t>
            </w:r>
            <w:r w:rsidRPr="00D15356">
              <w:rPr>
                <w:rFonts w:ascii="Times New Roman" w:hAnsi="Times New Roman" w:cs="Times New Roman"/>
                <w:sz w:val="24"/>
                <w:szCs w:val="24"/>
              </w:rPr>
              <w:t>idea selection OR idea process OR idea management OR idea generation</w:t>
            </w:r>
            <w:r w:rsidR="00CB57E4">
              <w:rPr>
                <w:rFonts w:ascii="Times New Roman" w:hAnsi="Times New Roman" w:cs="Times New Roman"/>
                <w:sz w:val="24"/>
                <w:szCs w:val="24"/>
              </w:rPr>
              <w:t xml:space="preserve"> OR idea evaluation</w:t>
            </w:r>
            <w:r w:rsidRPr="00D15356">
              <w:rPr>
                <w:rFonts w:ascii="Times New Roman" w:hAnsi="Times New Roman" w:cs="Times New Roman"/>
                <w:sz w:val="24"/>
                <w:szCs w:val="24"/>
              </w:rPr>
              <w:t>)</w:t>
            </w:r>
          </w:p>
        </w:tc>
        <w:tc>
          <w:tcPr>
            <w:tcW w:w="1746" w:type="dxa"/>
          </w:tcPr>
          <w:p w14:paraId="57FFD81A" w14:textId="1A4BF422" w:rsidR="00535225" w:rsidRDefault="00C54FC5" w:rsidP="0053522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w:t>
            </w:r>
            <w:r w:rsidR="00151947">
              <w:rPr>
                <w:rFonts w:ascii="Times New Roman" w:hAnsi="Times New Roman" w:cs="Times New Roman"/>
                <w:sz w:val="24"/>
                <w:szCs w:val="24"/>
              </w:rPr>
              <w:t>968</w:t>
            </w:r>
          </w:p>
        </w:tc>
      </w:tr>
      <w:tr w:rsidR="00535225" w14:paraId="6203AE3A" w14:textId="77777777" w:rsidTr="00535225">
        <w:trPr>
          <w:jc w:val="center"/>
        </w:trPr>
        <w:tc>
          <w:tcPr>
            <w:cnfStyle w:val="001000000000" w:firstRow="0" w:lastRow="0" w:firstColumn="1" w:lastColumn="0" w:oddVBand="0" w:evenVBand="0" w:oddHBand="0" w:evenHBand="0" w:firstRowFirstColumn="0" w:firstRowLastColumn="0" w:lastRowFirstColumn="0" w:lastRowLastColumn="0"/>
            <w:tcW w:w="541" w:type="dxa"/>
            <w:tcBorders>
              <w:bottom w:val="single" w:sz="4" w:space="0" w:color="auto"/>
            </w:tcBorders>
          </w:tcPr>
          <w:p w14:paraId="0494CFF4" w14:textId="423FCDCC" w:rsidR="00535225" w:rsidRDefault="00535225" w:rsidP="00482DFD">
            <w:pPr>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5510" w:type="dxa"/>
            <w:tcBorders>
              <w:bottom w:val="single" w:sz="4" w:space="0" w:color="auto"/>
            </w:tcBorders>
          </w:tcPr>
          <w:p w14:paraId="5BFA8880" w14:textId="65CF3583" w:rsidR="00535225" w:rsidRPr="00D15356" w:rsidRDefault="00535225" w:rsidP="0053522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D15356">
              <w:rPr>
                <w:rFonts w:ascii="Times New Roman" w:hAnsi="Times New Roman" w:cs="Times New Roman"/>
                <w:sz w:val="24"/>
                <w:szCs w:val="24"/>
              </w:rPr>
              <w:t>(innova</w:t>
            </w:r>
            <w:r>
              <w:rPr>
                <w:rFonts w:ascii="Times New Roman" w:hAnsi="Times New Roman" w:cs="Times New Roman"/>
                <w:sz w:val="24"/>
                <w:szCs w:val="24"/>
              </w:rPr>
              <w:t>*</w:t>
            </w:r>
            <w:r w:rsidRPr="00D15356">
              <w:rPr>
                <w:rFonts w:ascii="Times New Roman" w:hAnsi="Times New Roman" w:cs="Times New Roman"/>
                <w:sz w:val="24"/>
                <w:szCs w:val="24"/>
              </w:rPr>
              <w:t>) AND (</w:t>
            </w:r>
            <w:r>
              <w:rPr>
                <w:rFonts w:ascii="Times New Roman" w:hAnsi="Times New Roman" w:cs="Times New Roman"/>
                <w:sz w:val="24"/>
                <w:szCs w:val="24"/>
              </w:rPr>
              <w:t>“idea” OR “</w:t>
            </w:r>
            <w:r w:rsidRPr="00D15356">
              <w:rPr>
                <w:rFonts w:ascii="Times New Roman" w:hAnsi="Times New Roman" w:cs="Times New Roman"/>
                <w:sz w:val="24"/>
                <w:szCs w:val="24"/>
              </w:rPr>
              <w:t>idea selec</w:t>
            </w:r>
            <w:r>
              <w:rPr>
                <w:rFonts w:ascii="Times New Roman" w:hAnsi="Times New Roman" w:cs="Times New Roman"/>
                <w:sz w:val="24"/>
                <w:szCs w:val="24"/>
              </w:rPr>
              <w:t>t*”</w:t>
            </w:r>
            <w:r w:rsidRPr="00D15356">
              <w:rPr>
                <w:rFonts w:ascii="Times New Roman" w:hAnsi="Times New Roman" w:cs="Times New Roman"/>
                <w:sz w:val="24"/>
                <w:szCs w:val="24"/>
              </w:rPr>
              <w:t xml:space="preserve"> OR </w:t>
            </w:r>
            <w:r>
              <w:rPr>
                <w:rFonts w:ascii="Times New Roman" w:hAnsi="Times New Roman" w:cs="Times New Roman"/>
                <w:sz w:val="24"/>
                <w:szCs w:val="24"/>
              </w:rPr>
              <w:t>“</w:t>
            </w:r>
            <w:r w:rsidRPr="00D15356">
              <w:rPr>
                <w:rFonts w:ascii="Times New Roman" w:hAnsi="Times New Roman" w:cs="Times New Roman"/>
                <w:sz w:val="24"/>
                <w:szCs w:val="24"/>
              </w:rPr>
              <w:t>idea process</w:t>
            </w:r>
            <w:r>
              <w:rPr>
                <w:rFonts w:ascii="Times New Roman" w:hAnsi="Times New Roman" w:cs="Times New Roman"/>
                <w:sz w:val="24"/>
                <w:szCs w:val="24"/>
              </w:rPr>
              <w:t>”</w:t>
            </w:r>
            <w:r w:rsidRPr="00D15356">
              <w:rPr>
                <w:rFonts w:ascii="Times New Roman" w:hAnsi="Times New Roman" w:cs="Times New Roman"/>
                <w:sz w:val="24"/>
                <w:szCs w:val="24"/>
              </w:rPr>
              <w:t xml:space="preserve"> OR </w:t>
            </w:r>
            <w:r>
              <w:rPr>
                <w:rFonts w:ascii="Times New Roman" w:hAnsi="Times New Roman" w:cs="Times New Roman"/>
                <w:sz w:val="24"/>
                <w:szCs w:val="24"/>
              </w:rPr>
              <w:t>“</w:t>
            </w:r>
            <w:r w:rsidRPr="00D15356">
              <w:rPr>
                <w:rFonts w:ascii="Times New Roman" w:hAnsi="Times New Roman" w:cs="Times New Roman"/>
                <w:sz w:val="24"/>
                <w:szCs w:val="24"/>
              </w:rPr>
              <w:t>idea manage</w:t>
            </w:r>
            <w:r>
              <w:rPr>
                <w:rFonts w:ascii="Times New Roman" w:hAnsi="Times New Roman" w:cs="Times New Roman"/>
                <w:sz w:val="24"/>
                <w:szCs w:val="24"/>
              </w:rPr>
              <w:t>*”</w:t>
            </w:r>
            <w:r w:rsidRPr="00D15356">
              <w:rPr>
                <w:rFonts w:ascii="Times New Roman" w:hAnsi="Times New Roman" w:cs="Times New Roman"/>
                <w:sz w:val="24"/>
                <w:szCs w:val="24"/>
              </w:rPr>
              <w:t xml:space="preserve"> OR </w:t>
            </w:r>
            <w:r>
              <w:rPr>
                <w:rFonts w:ascii="Times New Roman" w:hAnsi="Times New Roman" w:cs="Times New Roman"/>
                <w:sz w:val="24"/>
                <w:szCs w:val="24"/>
              </w:rPr>
              <w:t>“</w:t>
            </w:r>
            <w:r w:rsidRPr="00D15356">
              <w:rPr>
                <w:rFonts w:ascii="Times New Roman" w:hAnsi="Times New Roman" w:cs="Times New Roman"/>
                <w:sz w:val="24"/>
                <w:szCs w:val="24"/>
              </w:rPr>
              <w:t>idea generat</w:t>
            </w:r>
            <w:r>
              <w:rPr>
                <w:rFonts w:ascii="Times New Roman" w:hAnsi="Times New Roman" w:cs="Times New Roman"/>
                <w:sz w:val="24"/>
                <w:szCs w:val="24"/>
              </w:rPr>
              <w:t>*”</w:t>
            </w:r>
            <w:r w:rsidR="00CB57E4">
              <w:rPr>
                <w:rFonts w:ascii="Times New Roman" w:hAnsi="Times New Roman" w:cs="Times New Roman"/>
                <w:sz w:val="24"/>
                <w:szCs w:val="24"/>
              </w:rPr>
              <w:t xml:space="preserve"> OR “idea evaluat*”</w:t>
            </w:r>
            <w:r w:rsidRPr="00D15356">
              <w:rPr>
                <w:rFonts w:ascii="Times New Roman" w:hAnsi="Times New Roman" w:cs="Times New Roman"/>
                <w:sz w:val="24"/>
                <w:szCs w:val="24"/>
              </w:rPr>
              <w:t>)</w:t>
            </w:r>
          </w:p>
        </w:tc>
        <w:tc>
          <w:tcPr>
            <w:tcW w:w="1746" w:type="dxa"/>
            <w:tcBorders>
              <w:bottom w:val="single" w:sz="4" w:space="0" w:color="auto"/>
            </w:tcBorders>
          </w:tcPr>
          <w:p w14:paraId="35536D91" w14:textId="544CBE6F" w:rsidR="00535225" w:rsidRDefault="00C54FC5" w:rsidP="0053522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9976</w:t>
            </w:r>
          </w:p>
        </w:tc>
      </w:tr>
    </w:tbl>
    <w:p w14:paraId="38D19476" w14:textId="77777777" w:rsidR="00F85CB9" w:rsidRDefault="00F85CB9" w:rsidP="00726175">
      <w:pPr>
        <w:spacing w:line="360" w:lineRule="auto"/>
        <w:rPr>
          <w:rFonts w:ascii="Times New Roman" w:hAnsi="Times New Roman" w:cs="Times New Roman"/>
          <w:b/>
          <w:bCs/>
          <w:color w:val="FF0000"/>
          <w:sz w:val="24"/>
          <w:szCs w:val="24"/>
        </w:rPr>
      </w:pPr>
    </w:p>
    <w:p w14:paraId="41B07CDF" w14:textId="201525A4" w:rsidR="00F43148" w:rsidRDefault="00F43148" w:rsidP="00F43148">
      <w:pPr>
        <w:rPr>
          <w:rFonts w:ascii="Times New Roman" w:hAnsi="Times New Roman" w:cs="Times New Roman"/>
          <w:b/>
          <w:bCs/>
          <w:color w:val="FF0000"/>
          <w:sz w:val="24"/>
          <w:szCs w:val="24"/>
        </w:rPr>
      </w:pPr>
    </w:p>
    <w:p w14:paraId="0A9B0FF4" w14:textId="02F43619" w:rsidR="0039306A" w:rsidRPr="00726175" w:rsidRDefault="000907CB" w:rsidP="00726175">
      <w:pPr>
        <w:spacing w:line="360" w:lineRule="auto"/>
        <w:rPr>
          <w:rFonts w:ascii="Times New Roman" w:hAnsi="Times New Roman" w:cs="Times New Roman"/>
          <w:b/>
          <w:bCs/>
          <w:sz w:val="24"/>
          <w:szCs w:val="24"/>
        </w:rPr>
      </w:pPr>
      <w:r w:rsidRPr="00726175">
        <w:rPr>
          <w:rFonts w:ascii="Times New Roman" w:hAnsi="Times New Roman" w:cs="Times New Roman"/>
          <w:b/>
          <w:bCs/>
          <w:sz w:val="24"/>
          <w:szCs w:val="24"/>
        </w:rPr>
        <w:t>1.</w:t>
      </w:r>
      <w:r w:rsidR="000B11BC">
        <w:rPr>
          <w:rFonts w:ascii="Times New Roman" w:hAnsi="Times New Roman" w:cs="Times New Roman"/>
          <w:b/>
          <w:bCs/>
          <w:sz w:val="24"/>
          <w:szCs w:val="24"/>
        </w:rPr>
        <w:t>3</w:t>
      </w:r>
      <w:r w:rsidRPr="00726175">
        <w:rPr>
          <w:rFonts w:ascii="Times New Roman" w:hAnsi="Times New Roman" w:cs="Times New Roman"/>
          <w:b/>
          <w:bCs/>
          <w:sz w:val="24"/>
          <w:szCs w:val="24"/>
        </w:rPr>
        <w:t xml:space="preserve">. </w:t>
      </w:r>
      <w:r w:rsidR="00F80153">
        <w:rPr>
          <w:rFonts w:ascii="Times New Roman" w:hAnsi="Times New Roman" w:cs="Times New Roman"/>
          <w:b/>
          <w:bCs/>
          <w:sz w:val="24"/>
          <w:szCs w:val="24"/>
        </w:rPr>
        <w:t>C</w:t>
      </w:r>
      <w:r w:rsidR="00F80153" w:rsidRPr="00726175">
        <w:rPr>
          <w:rFonts w:ascii="Times New Roman" w:hAnsi="Times New Roman" w:cs="Times New Roman"/>
          <w:b/>
          <w:bCs/>
          <w:sz w:val="24"/>
          <w:szCs w:val="24"/>
        </w:rPr>
        <w:t xml:space="preserve">aracterización de la búsqueda </w:t>
      </w:r>
    </w:p>
    <w:p w14:paraId="02B3D8D9" w14:textId="5A0CD9A7" w:rsidR="00DB7E89" w:rsidRPr="00B110AC" w:rsidRDefault="00DB7E89" w:rsidP="00726175">
      <w:pPr>
        <w:spacing w:line="360" w:lineRule="auto"/>
        <w:ind w:firstLine="708"/>
        <w:jc w:val="both"/>
        <w:rPr>
          <w:rFonts w:ascii="Times New Roman" w:hAnsi="Times New Roman" w:cs="Times New Roman"/>
          <w:sz w:val="24"/>
          <w:szCs w:val="24"/>
        </w:rPr>
      </w:pPr>
      <w:r w:rsidRPr="00B110AC">
        <w:rPr>
          <w:rFonts w:ascii="Times New Roman" w:hAnsi="Times New Roman" w:cs="Times New Roman"/>
          <w:sz w:val="24"/>
          <w:szCs w:val="24"/>
        </w:rPr>
        <w:t>Con la ayuda de la herramienta de análisis de resultados de la base de datos Web of Science se realizó la caracterización de la búsqueda. Los resultados se presentan a continuación:</w:t>
      </w:r>
    </w:p>
    <w:p w14:paraId="3A06C3BE" w14:textId="64AABA7B" w:rsidR="00F530DC" w:rsidRPr="00B110AC" w:rsidRDefault="001A5188" w:rsidP="00726175">
      <w:pPr>
        <w:spacing w:line="360" w:lineRule="auto"/>
        <w:ind w:firstLine="708"/>
        <w:jc w:val="both"/>
        <w:rPr>
          <w:rFonts w:ascii="Times New Roman" w:hAnsi="Times New Roman" w:cs="Times New Roman"/>
          <w:sz w:val="24"/>
          <w:szCs w:val="24"/>
        </w:rPr>
      </w:pPr>
      <w:r w:rsidRPr="00B110AC">
        <w:rPr>
          <w:rFonts w:ascii="Times New Roman" w:hAnsi="Times New Roman" w:cs="Times New Roman"/>
          <w:sz w:val="24"/>
          <w:szCs w:val="24"/>
        </w:rPr>
        <w:t xml:space="preserve">A partir de la metodología propuesta, a continuación, se presentan el </w:t>
      </w:r>
      <w:r w:rsidR="000C35B1" w:rsidRPr="00B110AC">
        <w:rPr>
          <w:rFonts w:ascii="Times New Roman" w:hAnsi="Times New Roman" w:cs="Times New Roman"/>
          <w:sz w:val="24"/>
          <w:szCs w:val="24"/>
        </w:rPr>
        <w:t>análisis</w:t>
      </w:r>
      <w:r w:rsidRPr="00B110AC">
        <w:rPr>
          <w:rFonts w:ascii="Times New Roman" w:hAnsi="Times New Roman" w:cs="Times New Roman"/>
          <w:sz w:val="24"/>
          <w:szCs w:val="24"/>
        </w:rPr>
        <w:t xml:space="preserve"> de los datos suministrados por ISI</w:t>
      </w:r>
      <w:r w:rsidR="000C35B1" w:rsidRPr="00B110AC">
        <w:rPr>
          <w:rFonts w:ascii="Times New Roman" w:hAnsi="Times New Roman" w:cs="Times New Roman"/>
          <w:sz w:val="24"/>
          <w:szCs w:val="24"/>
        </w:rPr>
        <w:t xml:space="preserve">-WoS del número de publicaciones por año, idioma, tipo de documento y área de investigación. </w:t>
      </w:r>
    </w:p>
    <w:p w14:paraId="275AA12C" w14:textId="283C8BEB" w:rsidR="00F530DC" w:rsidRDefault="00F530DC" w:rsidP="00726175">
      <w:pPr>
        <w:spacing w:line="360" w:lineRule="auto"/>
        <w:ind w:firstLine="708"/>
        <w:jc w:val="both"/>
        <w:rPr>
          <w:rFonts w:ascii="Times New Roman" w:hAnsi="Times New Roman" w:cs="Times New Roman"/>
          <w:sz w:val="24"/>
          <w:szCs w:val="24"/>
        </w:rPr>
      </w:pPr>
    </w:p>
    <w:p w14:paraId="35D09156" w14:textId="69E4EFB2" w:rsidR="007E5344" w:rsidRDefault="007E5344" w:rsidP="00726175">
      <w:pPr>
        <w:spacing w:line="360" w:lineRule="auto"/>
        <w:ind w:firstLine="708"/>
        <w:jc w:val="both"/>
        <w:rPr>
          <w:rFonts w:ascii="Times New Roman" w:hAnsi="Times New Roman" w:cs="Times New Roman"/>
          <w:sz w:val="24"/>
          <w:szCs w:val="24"/>
        </w:rPr>
      </w:pPr>
    </w:p>
    <w:p w14:paraId="0ECC6352" w14:textId="520B0A98" w:rsidR="007E5344" w:rsidRDefault="007E5344" w:rsidP="00726175">
      <w:pPr>
        <w:spacing w:line="360" w:lineRule="auto"/>
        <w:ind w:firstLine="708"/>
        <w:jc w:val="both"/>
        <w:rPr>
          <w:rFonts w:ascii="Times New Roman" w:hAnsi="Times New Roman" w:cs="Times New Roman"/>
          <w:sz w:val="24"/>
          <w:szCs w:val="24"/>
        </w:rPr>
      </w:pPr>
    </w:p>
    <w:p w14:paraId="26983493" w14:textId="77777777" w:rsidR="00B110AC" w:rsidRPr="00B110AC" w:rsidRDefault="00DB7E89" w:rsidP="00726175">
      <w:pPr>
        <w:spacing w:line="360" w:lineRule="auto"/>
        <w:rPr>
          <w:rFonts w:ascii="Times New Roman" w:hAnsi="Times New Roman" w:cs="Times New Roman"/>
          <w:b/>
          <w:bCs/>
          <w:sz w:val="24"/>
          <w:szCs w:val="24"/>
        </w:rPr>
      </w:pPr>
      <w:r w:rsidRPr="00B110AC">
        <w:rPr>
          <w:rFonts w:ascii="Times New Roman" w:hAnsi="Times New Roman" w:cs="Times New Roman"/>
          <w:b/>
          <w:bCs/>
          <w:sz w:val="24"/>
          <w:szCs w:val="24"/>
        </w:rPr>
        <w:lastRenderedPageBreak/>
        <w:t xml:space="preserve">Figura </w:t>
      </w:r>
      <w:r w:rsidR="001577C1" w:rsidRPr="00B110AC">
        <w:rPr>
          <w:rFonts w:ascii="Times New Roman" w:hAnsi="Times New Roman" w:cs="Times New Roman"/>
          <w:b/>
          <w:bCs/>
          <w:sz w:val="24"/>
          <w:szCs w:val="24"/>
        </w:rPr>
        <w:t>2</w:t>
      </w:r>
    </w:p>
    <w:p w14:paraId="456E45FF" w14:textId="18C832D5" w:rsidR="00DB7E89" w:rsidRPr="00B110AC" w:rsidRDefault="00DB7E89" w:rsidP="00726175">
      <w:pPr>
        <w:spacing w:line="360" w:lineRule="auto"/>
        <w:rPr>
          <w:rFonts w:ascii="Times New Roman" w:hAnsi="Times New Roman" w:cs="Times New Roman"/>
          <w:i/>
          <w:iCs/>
          <w:sz w:val="24"/>
          <w:szCs w:val="24"/>
        </w:rPr>
      </w:pPr>
      <w:r w:rsidRPr="00B110AC">
        <w:rPr>
          <w:rFonts w:ascii="Times New Roman" w:hAnsi="Times New Roman" w:cs="Times New Roman"/>
          <w:i/>
          <w:iCs/>
          <w:sz w:val="24"/>
          <w:szCs w:val="24"/>
        </w:rPr>
        <w:t>Artículos publicados por año</w:t>
      </w:r>
      <w:r w:rsidR="00B110AC">
        <w:rPr>
          <w:rFonts w:ascii="Times New Roman" w:hAnsi="Times New Roman" w:cs="Times New Roman"/>
          <w:i/>
          <w:iCs/>
          <w:sz w:val="24"/>
          <w:szCs w:val="24"/>
        </w:rPr>
        <w:t>.</w:t>
      </w:r>
    </w:p>
    <w:p w14:paraId="6631DEB9" w14:textId="77777777" w:rsidR="00882E25" w:rsidRPr="00726175" w:rsidRDefault="00882E25" w:rsidP="00726175">
      <w:pPr>
        <w:spacing w:line="360" w:lineRule="auto"/>
        <w:rPr>
          <w:rFonts w:ascii="Times New Roman" w:hAnsi="Times New Roman" w:cs="Times New Roman"/>
          <w:sz w:val="24"/>
          <w:szCs w:val="24"/>
        </w:rPr>
      </w:pPr>
    </w:p>
    <w:p w14:paraId="06830516" w14:textId="67DA8944" w:rsidR="003A2EFE" w:rsidRDefault="003A2EFE" w:rsidP="00333A32">
      <w:pPr>
        <w:spacing w:line="360" w:lineRule="auto"/>
        <w:jc w:val="center"/>
        <w:rPr>
          <w:rFonts w:ascii="Times New Roman" w:hAnsi="Times New Roman" w:cs="Times New Roman"/>
          <w:i/>
          <w:iCs/>
          <w:sz w:val="24"/>
          <w:szCs w:val="24"/>
        </w:rPr>
      </w:pPr>
      <w:r>
        <w:rPr>
          <w:noProof/>
        </w:rPr>
        <w:drawing>
          <wp:inline distT="0" distB="0" distL="0" distR="0" wp14:anchorId="45D0E2B9" wp14:editId="06A397FA">
            <wp:extent cx="5210355" cy="2877259"/>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35389" cy="2891083"/>
                    </a:xfrm>
                    <a:prstGeom prst="rect">
                      <a:avLst/>
                    </a:prstGeom>
                  </pic:spPr>
                </pic:pic>
              </a:graphicData>
            </a:graphic>
          </wp:inline>
        </w:drawing>
      </w:r>
    </w:p>
    <w:p w14:paraId="688FF473" w14:textId="75A1D8C9" w:rsidR="00711712" w:rsidRDefault="00711712" w:rsidP="00726175">
      <w:pPr>
        <w:spacing w:line="360" w:lineRule="auto"/>
        <w:rPr>
          <w:rFonts w:ascii="Times New Roman" w:hAnsi="Times New Roman" w:cs="Times New Roman"/>
          <w:i/>
          <w:iCs/>
          <w:sz w:val="24"/>
          <w:szCs w:val="24"/>
        </w:rPr>
      </w:pPr>
    </w:p>
    <w:p w14:paraId="320E1F3A" w14:textId="77777777" w:rsidR="00711712" w:rsidRPr="00711712" w:rsidRDefault="00DB7E89" w:rsidP="00726175">
      <w:pPr>
        <w:spacing w:line="360" w:lineRule="auto"/>
        <w:rPr>
          <w:rFonts w:ascii="Times New Roman" w:hAnsi="Times New Roman" w:cs="Times New Roman"/>
          <w:b/>
          <w:bCs/>
          <w:sz w:val="24"/>
          <w:szCs w:val="24"/>
        </w:rPr>
      </w:pPr>
      <w:r w:rsidRPr="00711712">
        <w:rPr>
          <w:rFonts w:ascii="Times New Roman" w:hAnsi="Times New Roman" w:cs="Times New Roman"/>
          <w:b/>
          <w:bCs/>
          <w:sz w:val="24"/>
          <w:szCs w:val="24"/>
        </w:rPr>
        <w:t xml:space="preserve">Figura </w:t>
      </w:r>
      <w:r w:rsidR="001577C1" w:rsidRPr="00711712">
        <w:rPr>
          <w:rFonts w:ascii="Times New Roman" w:hAnsi="Times New Roman" w:cs="Times New Roman"/>
          <w:b/>
          <w:bCs/>
          <w:sz w:val="24"/>
          <w:szCs w:val="24"/>
        </w:rPr>
        <w:t>3</w:t>
      </w:r>
    </w:p>
    <w:p w14:paraId="56F0ED58" w14:textId="62D0CB6F" w:rsidR="00DB7E89" w:rsidRPr="00711712" w:rsidRDefault="00DB7E89" w:rsidP="00726175">
      <w:pPr>
        <w:spacing w:line="360" w:lineRule="auto"/>
        <w:rPr>
          <w:rFonts w:ascii="Times New Roman" w:hAnsi="Times New Roman" w:cs="Times New Roman"/>
          <w:i/>
          <w:iCs/>
          <w:sz w:val="24"/>
          <w:szCs w:val="24"/>
        </w:rPr>
      </w:pPr>
      <w:r w:rsidRPr="00711712">
        <w:rPr>
          <w:rFonts w:ascii="Times New Roman" w:hAnsi="Times New Roman" w:cs="Times New Roman"/>
          <w:i/>
          <w:iCs/>
          <w:sz w:val="24"/>
          <w:szCs w:val="24"/>
        </w:rPr>
        <w:t>Agrupación por temas o categorías.</w:t>
      </w:r>
    </w:p>
    <w:p w14:paraId="5B97E777" w14:textId="48E4FAE3" w:rsidR="00DB7E89" w:rsidRDefault="00537E88" w:rsidP="00303F7A">
      <w:pPr>
        <w:spacing w:line="360" w:lineRule="auto"/>
        <w:rPr>
          <w:rFonts w:ascii="Times New Roman" w:hAnsi="Times New Roman" w:cs="Times New Roman"/>
          <w:i/>
          <w:iCs/>
          <w:sz w:val="24"/>
          <w:szCs w:val="24"/>
        </w:rPr>
      </w:pPr>
      <w:r>
        <w:rPr>
          <w:noProof/>
        </w:rPr>
        <w:drawing>
          <wp:inline distT="0" distB="0" distL="0" distR="0" wp14:anchorId="60790DE2" wp14:editId="2BEE03C2">
            <wp:extent cx="5612130" cy="2758440"/>
            <wp:effectExtent l="0" t="0" r="7620" b="3810"/>
            <wp:docPr id="3" name="Imagen 3" descr="Gráfico, Gráfico de rectángul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áfico, Gráfico de rectángulos&#10;&#10;Descripción generada automáticamente"/>
                    <pic:cNvPicPr/>
                  </pic:nvPicPr>
                  <pic:blipFill>
                    <a:blip r:embed="rId8"/>
                    <a:stretch>
                      <a:fillRect/>
                    </a:stretch>
                  </pic:blipFill>
                  <pic:spPr>
                    <a:xfrm>
                      <a:off x="0" y="0"/>
                      <a:ext cx="5612130" cy="2758440"/>
                    </a:xfrm>
                    <a:prstGeom prst="rect">
                      <a:avLst/>
                    </a:prstGeom>
                  </pic:spPr>
                </pic:pic>
              </a:graphicData>
            </a:graphic>
          </wp:inline>
        </w:drawing>
      </w:r>
    </w:p>
    <w:p w14:paraId="7690591B" w14:textId="77777777" w:rsidR="008A21BF" w:rsidRPr="00726175" w:rsidRDefault="008A21BF" w:rsidP="008A21BF">
      <w:pPr>
        <w:spacing w:line="360" w:lineRule="auto"/>
        <w:ind w:firstLine="708"/>
        <w:jc w:val="both"/>
        <w:rPr>
          <w:rFonts w:ascii="Times New Roman" w:hAnsi="Times New Roman" w:cs="Times New Roman"/>
          <w:sz w:val="24"/>
          <w:szCs w:val="24"/>
        </w:rPr>
      </w:pPr>
      <w:r w:rsidRPr="00726175">
        <w:rPr>
          <w:rFonts w:ascii="Times New Roman" w:hAnsi="Times New Roman" w:cs="Times New Roman"/>
          <w:sz w:val="24"/>
          <w:szCs w:val="24"/>
        </w:rPr>
        <w:lastRenderedPageBreak/>
        <w:t xml:space="preserve">El desarrollo de investigaciones en torno al </w:t>
      </w:r>
      <w:r w:rsidRPr="00726175">
        <w:rPr>
          <w:rFonts w:ascii="Times New Roman" w:hAnsi="Times New Roman" w:cs="Times New Roman"/>
          <w:i/>
          <w:iCs/>
          <w:sz w:val="24"/>
          <w:szCs w:val="24"/>
        </w:rPr>
        <w:t>front end of innovation</w:t>
      </w:r>
      <w:r w:rsidRPr="00726175">
        <w:rPr>
          <w:rFonts w:ascii="Times New Roman" w:hAnsi="Times New Roman" w:cs="Times New Roman"/>
          <w:sz w:val="24"/>
          <w:szCs w:val="24"/>
        </w:rPr>
        <w:t xml:space="preserve"> data de hace más de 20 años, sin embargo, según la figura </w:t>
      </w:r>
      <w:r>
        <w:rPr>
          <w:rFonts w:ascii="Times New Roman" w:hAnsi="Times New Roman" w:cs="Times New Roman"/>
          <w:sz w:val="24"/>
          <w:szCs w:val="24"/>
        </w:rPr>
        <w:t>2</w:t>
      </w:r>
      <w:r w:rsidRPr="00726175">
        <w:rPr>
          <w:rFonts w:ascii="Times New Roman" w:hAnsi="Times New Roman" w:cs="Times New Roman"/>
          <w:sz w:val="24"/>
          <w:szCs w:val="24"/>
        </w:rPr>
        <w:t xml:space="preserve">, la gestión de este tópico ha sido de gran relevancia desde el 2016, debido al aumento desde este año hasta el 2020. Incluso se evidencian claras intenciones por parte de los investigadores en continuar con el desarrollo de esta temática en 2021, donde se han publicado 67 </w:t>
      </w:r>
      <w:r>
        <w:rPr>
          <w:rFonts w:ascii="Times New Roman" w:hAnsi="Times New Roman" w:cs="Times New Roman"/>
          <w:sz w:val="24"/>
          <w:szCs w:val="24"/>
        </w:rPr>
        <w:t>hasta marzo de 2021</w:t>
      </w:r>
      <w:r w:rsidRPr="00726175">
        <w:rPr>
          <w:rFonts w:ascii="Times New Roman" w:hAnsi="Times New Roman" w:cs="Times New Roman"/>
          <w:sz w:val="24"/>
          <w:szCs w:val="24"/>
        </w:rPr>
        <w:t>. Por otra parte, el tópico principal abarca la administración y negocio, sin embargo, la búsqueda está asociada con temas económicos, de educación investigativa, estudios y ciencias ambientales, urbanismo, entre otras no relevantes para la actual investigación.</w:t>
      </w:r>
    </w:p>
    <w:p w14:paraId="27BDD9ED" w14:textId="395E2D8B" w:rsidR="002B10A8" w:rsidRDefault="002B10A8" w:rsidP="00303F7A">
      <w:pPr>
        <w:spacing w:line="360" w:lineRule="auto"/>
        <w:rPr>
          <w:rFonts w:ascii="Times New Roman" w:hAnsi="Times New Roman" w:cs="Times New Roman"/>
          <w:i/>
          <w:iCs/>
          <w:sz w:val="24"/>
          <w:szCs w:val="24"/>
        </w:rPr>
      </w:pPr>
    </w:p>
    <w:sectPr w:rsidR="002B10A8">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4D0D27"/>
    <w:multiLevelType w:val="multilevel"/>
    <w:tmpl w:val="78EA0FA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DCF"/>
    <w:rsid w:val="00010CF8"/>
    <w:rsid w:val="00013CA1"/>
    <w:rsid w:val="00025AA9"/>
    <w:rsid w:val="0004180D"/>
    <w:rsid w:val="00050CDE"/>
    <w:rsid w:val="000568FB"/>
    <w:rsid w:val="0006199C"/>
    <w:rsid w:val="0006454C"/>
    <w:rsid w:val="00066FC0"/>
    <w:rsid w:val="00073E0B"/>
    <w:rsid w:val="000907CB"/>
    <w:rsid w:val="00092725"/>
    <w:rsid w:val="000A7833"/>
    <w:rsid w:val="000B11BC"/>
    <w:rsid w:val="000B660B"/>
    <w:rsid w:val="000C35B1"/>
    <w:rsid w:val="000C6AD3"/>
    <w:rsid w:val="000D67C0"/>
    <w:rsid w:val="000D6B31"/>
    <w:rsid w:val="000E46D5"/>
    <w:rsid w:val="000F161A"/>
    <w:rsid w:val="001026DF"/>
    <w:rsid w:val="00102CBD"/>
    <w:rsid w:val="00104091"/>
    <w:rsid w:val="00104580"/>
    <w:rsid w:val="001139E5"/>
    <w:rsid w:val="00116074"/>
    <w:rsid w:val="00140D7A"/>
    <w:rsid w:val="00141F89"/>
    <w:rsid w:val="001445A6"/>
    <w:rsid w:val="00151947"/>
    <w:rsid w:val="00151B8D"/>
    <w:rsid w:val="0015516F"/>
    <w:rsid w:val="001577C1"/>
    <w:rsid w:val="00166A38"/>
    <w:rsid w:val="00171C63"/>
    <w:rsid w:val="00175845"/>
    <w:rsid w:val="00177620"/>
    <w:rsid w:val="00185ED7"/>
    <w:rsid w:val="00190219"/>
    <w:rsid w:val="0019337C"/>
    <w:rsid w:val="001971B9"/>
    <w:rsid w:val="001A468C"/>
    <w:rsid w:val="001A4F8C"/>
    <w:rsid w:val="001A5188"/>
    <w:rsid w:val="001B1C1D"/>
    <w:rsid w:val="001B5DF2"/>
    <w:rsid w:val="001C2746"/>
    <w:rsid w:val="001E1000"/>
    <w:rsid w:val="001F07D7"/>
    <w:rsid w:val="001F5FD1"/>
    <w:rsid w:val="001F682B"/>
    <w:rsid w:val="002008B3"/>
    <w:rsid w:val="00200EEA"/>
    <w:rsid w:val="00207742"/>
    <w:rsid w:val="00211F32"/>
    <w:rsid w:val="0021422B"/>
    <w:rsid w:val="0023799E"/>
    <w:rsid w:val="0025516C"/>
    <w:rsid w:val="002563EA"/>
    <w:rsid w:val="002622B9"/>
    <w:rsid w:val="00272FF8"/>
    <w:rsid w:val="00274211"/>
    <w:rsid w:val="002769AE"/>
    <w:rsid w:val="00277543"/>
    <w:rsid w:val="002940D1"/>
    <w:rsid w:val="002A54FF"/>
    <w:rsid w:val="002B10A8"/>
    <w:rsid w:val="002B2D3A"/>
    <w:rsid w:val="002C0AFD"/>
    <w:rsid w:val="002C6800"/>
    <w:rsid w:val="002C6874"/>
    <w:rsid w:val="002C6F22"/>
    <w:rsid w:val="002E1AC0"/>
    <w:rsid w:val="002E2EFD"/>
    <w:rsid w:val="00303F7A"/>
    <w:rsid w:val="0030633F"/>
    <w:rsid w:val="0032195B"/>
    <w:rsid w:val="00323A8C"/>
    <w:rsid w:val="00327867"/>
    <w:rsid w:val="003301AF"/>
    <w:rsid w:val="00333A32"/>
    <w:rsid w:val="00342699"/>
    <w:rsid w:val="003457EB"/>
    <w:rsid w:val="00345F65"/>
    <w:rsid w:val="0035036A"/>
    <w:rsid w:val="00352279"/>
    <w:rsid w:val="00354DA8"/>
    <w:rsid w:val="00372083"/>
    <w:rsid w:val="003761E9"/>
    <w:rsid w:val="0039306A"/>
    <w:rsid w:val="00394DDE"/>
    <w:rsid w:val="0039545F"/>
    <w:rsid w:val="003A0C97"/>
    <w:rsid w:val="003A2EFE"/>
    <w:rsid w:val="003B071A"/>
    <w:rsid w:val="003B2321"/>
    <w:rsid w:val="003B5A17"/>
    <w:rsid w:val="003D1A74"/>
    <w:rsid w:val="003D2498"/>
    <w:rsid w:val="003D49D1"/>
    <w:rsid w:val="003D7EBE"/>
    <w:rsid w:val="003E78EE"/>
    <w:rsid w:val="003F0CD4"/>
    <w:rsid w:val="004021E6"/>
    <w:rsid w:val="0042396C"/>
    <w:rsid w:val="00431FFA"/>
    <w:rsid w:val="00451A7F"/>
    <w:rsid w:val="004525C9"/>
    <w:rsid w:val="004628AF"/>
    <w:rsid w:val="00476AB1"/>
    <w:rsid w:val="00482DFD"/>
    <w:rsid w:val="004B393E"/>
    <w:rsid w:val="004B6C73"/>
    <w:rsid w:val="004D3F0A"/>
    <w:rsid w:val="004E1E17"/>
    <w:rsid w:val="004E369E"/>
    <w:rsid w:val="004F14BE"/>
    <w:rsid w:val="004F1B0E"/>
    <w:rsid w:val="004F48A9"/>
    <w:rsid w:val="00502706"/>
    <w:rsid w:val="005116F3"/>
    <w:rsid w:val="0052274B"/>
    <w:rsid w:val="00525D66"/>
    <w:rsid w:val="00535163"/>
    <w:rsid w:val="00535225"/>
    <w:rsid w:val="00535F2C"/>
    <w:rsid w:val="00537E88"/>
    <w:rsid w:val="00543730"/>
    <w:rsid w:val="00554C74"/>
    <w:rsid w:val="00555578"/>
    <w:rsid w:val="005751E7"/>
    <w:rsid w:val="00583CC9"/>
    <w:rsid w:val="005851D3"/>
    <w:rsid w:val="005956E9"/>
    <w:rsid w:val="005A1740"/>
    <w:rsid w:val="005B70B6"/>
    <w:rsid w:val="005C0A4D"/>
    <w:rsid w:val="005C1F75"/>
    <w:rsid w:val="005D0E6F"/>
    <w:rsid w:val="005E157D"/>
    <w:rsid w:val="005F02E8"/>
    <w:rsid w:val="005F0D1A"/>
    <w:rsid w:val="005F5994"/>
    <w:rsid w:val="005F7BC2"/>
    <w:rsid w:val="006151A3"/>
    <w:rsid w:val="00622379"/>
    <w:rsid w:val="00630D86"/>
    <w:rsid w:val="00636C18"/>
    <w:rsid w:val="00643A19"/>
    <w:rsid w:val="006501BE"/>
    <w:rsid w:val="006517BF"/>
    <w:rsid w:val="00651F97"/>
    <w:rsid w:val="0066032D"/>
    <w:rsid w:val="00662F27"/>
    <w:rsid w:val="00671EDA"/>
    <w:rsid w:val="00676B55"/>
    <w:rsid w:val="006776A0"/>
    <w:rsid w:val="00685076"/>
    <w:rsid w:val="006938E3"/>
    <w:rsid w:val="00697F22"/>
    <w:rsid w:val="006A10A3"/>
    <w:rsid w:val="006A2E49"/>
    <w:rsid w:val="006A6C28"/>
    <w:rsid w:val="006B3B26"/>
    <w:rsid w:val="006C473B"/>
    <w:rsid w:val="006D6F21"/>
    <w:rsid w:val="006E57EA"/>
    <w:rsid w:val="006F4809"/>
    <w:rsid w:val="006F78A1"/>
    <w:rsid w:val="00701C63"/>
    <w:rsid w:val="00711712"/>
    <w:rsid w:val="00712EA2"/>
    <w:rsid w:val="00712EC6"/>
    <w:rsid w:val="007176C5"/>
    <w:rsid w:val="0072509F"/>
    <w:rsid w:val="00726175"/>
    <w:rsid w:val="0073144A"/>
    <w:rsid w:val="007362AD"/>
    <w:rsid w:val="007405CD"/>
    <w:rsid w:val="007435F7"/>
    <w:rsid w:val="00751B7F"/>
    <w:rsid w:val="007660D7"/>
    <w:rsid w:val="0076745F"/>
    <w:rsid w:val="00773862"/>
    <w:rsid w:val="0077547A"/>
    <w:rsid w:val="0078157D"/>
    <w:rsid w:val="00785B37"/>
    <w:rsid w:val="007A22F0"/>
    <w:rsid w:val="007B428F"/>
    <w:rsid w:val="007E2E6F"/>
    <w:rsid w:val="007E5344"/>
    <w:rsid w:val="007E7D29"/>
    <w:rsid w:val="00805187"/>
    <w:rsid w:val="00805DB5"/>
    <w:rsid w:val="00806E68"/>
    <w:rsid w:val="008164F6"/>
    <w:rsid w:val="0082033D"/>
    <w:rsid w:val="00827B1D"/>
    <w:rsid w:val="00835F8C"/>
    <w:rsid w:val="00850B61"/>
    <w:rsid w:val="0085446C"/>
    <w:rsid w:val="008640B1"/>
    <w:rsid w:val="0086601E"/>
    <w:rsid w:val="00866DC0"/>
    <w:rsid w:val="008700D6"/>
    <w:rsid w:val="00877019"/>
    <w:rsid w:val="00880ED1"/>
    <w:rsid w:val="00882E25"/>
    <w:rsid w:val="008923F6"/>
    <w:rsid w:val="00896995"/>
    <w:rsid w:val="008A015A"/>
    <w:rsid w:val="008A21BF"/>
    <w:rsid w:val="008B3397"/>
    <w:rsid w:val="008B3B67"/>
    <w:rsid w:val="008C71D1"/>
    <w:rsid w:val="008D00DF"/>
    <w:rsid w:val="008E1C20"/>
    <w:rsid w:val="008E67B2"/>
    <w:rsid w:val="008F12F3"/>
    <w:rsid w:val="00913587"/>
    <w:rsid w:val="009206A9"/>
    <w:rsid w:val="00922257"/>
    <w:rsid w:val="00946956"/>
    <w:rsid w:val="0095166E"/>
    <w:rsid w:val="0096334F"/>
    <w:rsid w:val="00964FD6"/>
    <w:rsid w:val="00975C43"/>
    <w:rsid w:val="009A4566"/>
    <w:rsid w:val="009B4E25"/>
    <w:rsid w:val="009B5AB4"/>
    <w:rsid w:val="009C76CF"/>
    <w:rsid w:val="009D194D"/>
    <w:rsid w:val="009E00D3"/>
    <w:rsid w:val="009F1497"/>
    <w:rsid w:val="009F150F"/>
    <w:rsid w:val="009F2933"/>
    <w:rsid w:val="009F299B"/>
    <w:rsid w:val="00A0618E"/>
    <w:rsid w:val="00A1481C"/>
    <w:rsid w:val="00A15EAC"/>
    <w:rsid w:val="00A20B18"/>
    <w:rsid w:val="00A26676"/>
    <w:rsid w:val="00A35B39"/>
    <w:rsid w:val="00A373B7"/>
    <w:rsid w:val="00A418C1"/>
    <w:rsid w:val="00A52214"/>
    <w:rsid w:val="00A57859"/>
    <w:rsid w:val="00A71C38"/>
    <w:rsid w:val="00A75F44"/>
    <w:rsid w:val="00A775DF"/>
    <w:rsid w:val="00A82760"/>
    <w:rsid w:val="00A857B6"/>
    <w:rsid w:val="00A946B5"/>
    <w:rsid w:val="00A95826"/>
    <w:rsid w:val="00A967B5"/>
    <w:rsid w:val="00AA24ED"/>
    <w:rsid w:val="00AB1BA3"/>
    <w:rsid w:val="00AB7079"/>
    <w:rsid w:val="00AC4777"/>
    <w:rsid w:val="00AC6FAB"/>
    <w:rsid w:val="00AD560A"/>
    <w:rsid w:val="00AE1336"/>
    <w:rsid w:val="00AE21B5"/>
    <w:rsid w:val="00AF3EFD"/>
    <w:rsid w:val="00B110AC"/>
    <w:rsid w:val="00B12E28"/>
    <w:rsid w:val="00B30CFC"/>
    <w:rsid w:val="00B33D3F"/>
    <w:rsid w:val="00B34642"/>
    <w:rsid w:val="00B36FF8"/>
    <w:rsid w:val="00B4262F"/>
    <w:rsid w:val="00B4300B"/>
    <w:rsid w:val="00B450BB"/>
    <w:rsid w:val="00B47DDF"/>
    <w:rsid w:val="00B7437B"/>
    <w:rsid w:val="00B75A74"/>
    <w:rsid w:val="00B83CFA"/>
    <w:rsid w:val="00B85B9D"/>
    <w:rsid w:val="00B86ABB"/>
    <w:rsid w:val="00B94410"/>
    <w:rsid w:val="00B97ED7"/>
    <w:rsid w:val="00BA222D"/>
    <w:rsid w:val="00BA4647"/>
    <w:rsid w:val="00BA6C14"/>
    <w:rsid w:val="00BA7770"/>
    <w:rsid w:val="00BB04E2"/>
    <w:rsid w:val="00BC2937"/>
    <w:rsid w:val="00BD2DA1"/>
    <w:rsid w:val="00BD35B8"/>
    <w:rsid w:val="00BD5B02"/>
    <w:rsid w:val="00BF4C4C"/>
    <w:rsid w:val="00C011C2"/>
    <w:rsid w:val="00C10F2A"/>
    <w:rsid w:val="00C14D99"/>
    <w:rsid w:val="00C240D8"/>
    <w:rsid w:val="00C350A9"/>
    <w:rsid w:val="00C4115A"/>
    <w:rsid w:val="00C51A4F"/>
    <w:rsid w:val="00C52CE8"/>
    <w:rsid w:val="00C54FC5"/>
    <w:rsid w:val="00C6799A"/>
    <w:rsid w:val="00C81413"/>
    <w:rsid w:val="00C82924"/>
    <w:rsid w:val="00C83E58"/>
    <w:rsid w:val="00C875FB"/>
    <w:rsid w:val="00C90EA3"/>
    <w:rsid w:val="00C93B04"/>
    <w:rsid w:val="00C941CB"/>
    <w:rsid w:val="00CA6C48"/>
    <w:rsid w:val="00CB299E"/>
    <w:rsid w:val="00CB57E4"/>
    <w:rsid w:val="00CB6F2B"/>
    <w:rsid w:val="00CC6252"/>
    <w:rsid w:val="00CC7573"/>
    <w:rsid w:val="00CD0136"/>
    <w:rsid w:val="00CD22CD"/>
    <w:rsid w:val="00CD78D3"/>
    <w:rsid w:val="00CE5FF8"/>
    <w:rsid w:val="00CF1F80"/>
    <w:rsid w:val="00CF256E"/>
    <w:rsid w:val="00CF262F"/>
    <w:rsid w:val="00D14090"/>
    <w:rsid w:val="00D15356"/>
    <w:rsid w:val="00D30C3C"/>
    <w:rsid w:val="00D32059"/>
    <w:rsid w:val="00D37152"/>
    <w:rsid w:val="00D74532"/>
    <w:rsid w:val="00D805CF"/>
    <w:rsid w:val="00D9447A"/>
    <w:rsid w:val="00DB6C70"/>
    <w:rsid w:val="00DB7E89"/>
    <w:rsid w:val="00DC5E61"/>
    <w:rsid w:val="00DD1BB9"/>
    <w:rsid w:val="00DE2975"/>
    <w:rsid w:val="00DE71DA"/>
    <w:rsid w:val="00DF3EE8"/>
    <w:rsid w:val="00DF40CE"/>
    <w:rsid w:val="00DF50B3"/>
    <w:rsid w:val="00E1692F"/>
    <w:rsid w:val="00E20BF7"/>
    <w:rsid w:val="00E23645"/>
    <w:rsid w:val="00E33B9B"/>
    <w:rsid w:val="00E37106"/>
    <w:rsid w:val="00E40B71"/>
    <w:rsid w:val="00E65A58"/>
    <w:rsid w:val="00E824D1"/>
    <w:rsid w:val="00E86C0D"/>
    <w:rsid w:val="00E9149F"/>
    <w:rsid w:val="00EA0E83"/>
    <w:rsid w:val="00EC451B"/>
    <w:rsid w:val="00EC6455"/>
    <w:rsid w:val="00EC66D9"/>
    <w:rsid w:val="00EC7181"/>
    <w:rsid w:val="00EE1C0D"/>
    <w:rsid w:val="00EE5EC2"/>
    <w:rsid w:val="00EE7634"/>
    <w:rsid w:val="00EF09C6"/>
    <w:rsid w:val="00EF0F4B"/>
    <w:rsid w:val="00F032FC"/>
    <w:rsid w:val="00F12B36"/>
    <w:rsid w:val="00F143C1"/>
    <w:rsid w:val="00F246BD"/>
    <w:rsid w:val="00F349B0"/>
    <w:rsid w:val="00F400FC"/>
    <w:rsid w:val="00F43148"/>
    <w:rsid w:val="00F456C7"/>
    <w:rsid w:val="00F51145"/>
    <w:rsid w:val="00F51F3B"/>
    <w:rsid w:val="00F5258D"/>
    <w:rsid w:val="00F530DC"/>
    <w:rsid w:val="00F54DA0"/>
    <w:rsid w:val="00F621A0"/>
    <w:rsid w:val="00F7727C"/>
    <w:rsid w:val="00F80153"/>
    <w:rsid w:val="00F82EDA"/>
    <w:rsid w:val="00F85CB9"/>
    <w:rsid w:val="00FB3528"/>
    <w:rsid w:val="00FB54E3"/>
    <w:rsid w:val="00FD18B1"/>
    <w:rsid w:val="00FE3145"/>
    <w:rsid w:val="00FE5DE8"/>
    <w:rsid w:val="00FE79BE"/>
    <w:rsid w:val="00FE7DCF"/>
    <w:rsid w:val="00FE7F92"/>
    <w:rsid w:val="00FF17D7"/>
    <w:rsid w:val="00FF73B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DDEBD"/>
  <w15:chartTrackingRefBased/>
  <w15:docId w15:val="{22333E66-EA01-48F5-AB5B-B511EC3D1A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4F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4">
    <w:name w:val="Plain Table 4"/>
    <w:basedOn w:val="Tablanormal"/>
    <w:uiPriority w:val="44"/>
    <w:rsid w:val="004F14B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rrafodelista">
    <w:name w:val="List Paragraph"/>
    <w:basedOn w:val="Normal"/>
    <w:uiPriority w:val="34"/>
    <w:qFormat/>
    <w:rsid w:val="004D3F0A"/>
    <w:pPr>
      <w:ind w:left="720"/>
      <w:contextualSpacing/>
    </w:pPr>
  </w:style>
  <w:style w:type="character" w:styleId="Hipervnculo">
    <w:name w:val="Hyperlink"/>
    <w:basedOn w:val="Fuentedeprrafopredeter"/>
    <w:uiPriority w:val="99"/>
    <w:unhideWhenUsed/>
    <w:rsid w:val="00DB6C70"/>
    <w:rPr>
      <w:color w:val="0000FF"/>
      <w:u w:val="single"/>
    </w:rPr>
  </w:style>
  <w:style w:type="character" w:customStyle="1" w:styleId="hithilite">
    <w:name w:val="hithilite"/>
    <w:basedOn w:val="Fuentedeprrafopredeter"/>
    <w:rsid w:val="00DB6C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79657">
      <w:bodyDiv w:val="1"/>
      <w:marLeft w:val="0"/>
      <w:marRight w:val="0"/>
      <w:marTop w:val="0"/>
      <w:marBottom w:val="0"/>
      <w:divBdr>
        <w:top w:val="none" w:sz="0" w:space="0" w:color="auto"/>
        <w:left w:val="none" w:sz="0" w:space="0" w:color="auto"/>
        <w:bottom w:val="none" w:sz="0" w:space="0" w:color="auto"/>
        <w:right w:val="none" w:sz="0" w:space="0" w:color="auto"/>
      </w:divBdr>
    </w:div>
    <w:div w:id="71391424">
      <w:bodyDiv w:val="1"/>
      <w:marLeft w:val="0"/>
      <w:marRight w:val="0"/>
      <w:marTop w:val="0"/>
      <w:marBottom w:val="0"/>
      <w:divBdr>
        <w:top w:val="none" w:sz="0" w:space="0" w:color="auto"/>
        <w:left w:val="none" w:sz="0" w:space="0" w:color="auto"/>
        <w:bottom w:val="none" w:sz="0" w:space="0" w:color="auto"/>
        <w:right w:val="none" w:sz="0" w:space="0" w:color="auto"/>
      </w:divBdr>
    </w:div>
    <w:div w:id="153953504">
      <w:bodyDiv w:val="1"/>
      <w:marLeft w:val="0"/>
      <w:marRight w:val="0"/>
      <w:marTop w:val="0"/>
      <w:marBottom w:val="0"/>
      <w:divBdr>
        <w:top w:val="none" w:sz="0" w:space="0" w:color="auto"/>
        <w:left w:val="none" w:sz="0" w:space="0" w:color="auto"/>
        <w:bottom w:val="none" w:sz="0" w:space="0" w:color="auto"/>
        <w:right w:val="none" w:sz="0" w:space="0" w:color="auto"/>
      </w:divBdr>
    </w:div>
    <w:div w:id="257837150">
      <w:bodyDiv w:val="1"/>
      <w:marLeft w:val="0"/>
      <w:marRight w:val="0"/>
      <w:marTop w:val="0"/>
      <w:marBottom w:val="0"/>
      <w:divBdr>
        <w:top w:val="none" w:sz="0" w:space="0" w:color="auto"/>
        <w:left w:val="none" w:sz="0" w:space="0" w:color="auto"/>
        <w:bottom w:val="none" w:sz="0" w:space="0" w:color="auto"/>
        <w:right w:val="none" w:sz="0" w:space="0" w:color="auto"/>
      </w:divBdr>
    </w:div>
    <w:div w:id="493109486">
      <w:bodyDiv w:val="1"/>
      <w:marLeft w:val="0"/>
      <w:marRight w:val="0"/>
      <w:marTop w:val="0"/>
      <w:marBottom w:val="0"/>
      <w:divBdr>
        <w:top w:val="none" w:sz="0" w:space="0" w:color="auto"/>
        <w:left w:val="none" w:sz="0" w:space="0" w:color="auto"/>
        <w:bottom w:val="none" w:sz="0" w:space="0" w:color="auto"/>
        <w:right w:val="none" w:sz="0" w:space="0" w:color="auto"/>
      </w:divBdr>
      <w:divsChild>
        <w:div w:id="1253246912">
          <w:marLeft w:val="0"/>
          <w:marRight w:val="0"/>
          <w:marTop w:val="0"/>
          <w:marBottom w:val="0"/>
          <w:divBdr>
            <w:top w:val="none" w:sz="0" w:space="0" w:color="auto"/>
            <w:left w:val="none" w:sz="0" w:space="0" w:color="auto"/>
            <w:bottom w:val="none" w:sz="0" w:space="0" w:color="auto"/>
            <w:right w:val="none" w:sz="0" w:space="0" w:color="auto"/>
          </w:divBdr>
          <w:divsChild>
            <w:div w:id="1795563978">
              <w:marLeft w:val="0"/>
              <w:marRight w:val="0"/>
              <w:marTop w:val="0"/>
              <w:marBottom w:val="0"/>
              <w:divBdr>
                <w:top w:val="none" w:sz="0" w:space="0" w:color="auto"/>
                <w:left w:val="none" w:sz="0" w:space="0" w:color="auto"/>
                <w:bottom w:val="none" w:sz="0" w:space="0" w:color="auto"/>
                <w:right w:val="none" w:sz="0" w:space="0" w:color="auto"/>
              </w:divBdr>
            </w:div>
          </w:divsChild>
        </w:div>
        <w:div w:id="411243539">
          <w:marLeft w:val="0"/>
          <w:marRight w:val="0"/>
          <w:marTop w:val="0"/>
          <w:marBottom w:val="0"/>
          <w:divBdr>
            <w:top w:val="none" w:sz="0" w:space="0" w:color="auto"/>
            <w:left w:val="none" w:sz="0" w:space="0" w:color="auto"/>
            <w:bottom w:val="none" w:sz="0" w:space="0" w:color="auto"/>
            <w:right w:val="none" w:sz="0" w:space="0" w:color="auto"/>
          </w:divBdr>
          <w:divsChild>
            <w:div w:id="1653169242">
              <w:marLeft w:val="0"/>
              <w:marRight w:val="0"/>
              <w:marTop w:val="0"/>
              <w:marBottom w:val="0"/>
              <w:divBdr>
                <w:top w:val="none" w:sz="0" w:space="0" w:color="auto"/>
                <w:left w:val="none" w:sz="0" w:space="0" w:color="auto"/>
                <w:bottom w:val="none" w:sz="0" w:space="0" w:color="auto"/>
                <w:right w:val="none" w:sz="0" w:space="0" w:color="auto"/>
              </w:divBdr>
              <w:divsChild>
                <w:div w:id="1584486505">
                  <w:marLeft w:val="0"/>
                  <w:marRight w:val="0"/>
                  <w:marTop w:val="0"/>
                  <w:marBottom w:val="0"/>
                  <w:divBdr>
                    <w:top w:val="none" w:sz="0" w:space="0" w:color="auto"/>
                    <w:left w:val="none" w:sz="0" w:space="0" w:color="auto"/>
                    <w:bottom w:val="none" w:sz="0" w:space="0" w:color="auto"/>
                    <w:right w:val="none" w:sz="0" w:space="0" w:color="auto"/>
                  </w:divBdr>
                  <w:divsChild>
                    <w:div w:id="1475021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073921">
      <w:bodyDiv w:val="1"/>
      <w:marLeft w:val="0"/>
      <w:marRight w:val="0"/>
      <w:marTop w:val="0"/>
      <w:marBottom w:val="0"/>
      <w:divBdr>
        <w:top w:val="none" w:sz="0" w:space="0" w:color="auto"/>
        <w:left w:val="none" w:sz="0" w:space="0" w:color="auto"/>
        <w:bottom w:val="none" w:sz="0" w:space="0" w:color="auto"/>
        <w:right w:val="none" w:sz="0" w:space="0" w:color="auto"/>
      </w:divBdr>
    </w:div>
    <w:div w:id="862675023">
      <w:bodyDiv w:val="1"/>
      <w:marLeft w:val="0"/>
      <w:marRight w:val="0"/>
      <w:marTop w:val="0"/>
      <w:marBottom w:val="0"/>
      <w:divBdr>
        <w:top w:val="none" w:sz="0" w:space="0" w:color="auto"/>
        <w:left w:val="none" w:sz="0" w:space="0" w:color="auto"/>
        <w:bottom w:val="none" w:sz="0" w:space="0" w:color="auto"/>
        <w:right w:val="none" w:sz="0" w:space="0" w:color="auto"/>
      </w:divBdr>
    </w:div>
    <w:div w:id="1791850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apps.webofknowledge.com/full_record.do?product=WOS&amp;search_mode=GeneralSearch&amp;qid=6&amp;SID=7BPaWqtjUwnij9dWiyB&amp;page=1&amp;doc=2" TargetMode="Externa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7293</TotalTime>
  <Pages>6</Pages>
  <Words>952</Words>
  <Characters>5239</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Porras - 2161833</dc:creator>
  <cp:keywords/>
  <dc:description/>
  <cp:lastModifiedBy>Maria Porras - 2161833</cp:lastModifiedBy>
  <cp:revision>375</cp:revision>
  <dcterms:created xsi:type="dcterms:W3CDTF">2021-03-13T05:24:00Z</dcterms:created>
  <dcterms:modified xsi:type="dcterms:W3CDTF">2022-02-24T05:42:00Z</dcterms:modified>
</cp:coreProperties>
</file>